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6A" w:rsidRDefault="00434A8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Пермского края</w:t>
      </w:r>
    </w:p>
    <w:p w:rsidR="00EC7C6A" w:rsidRDefault="00434A8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Региональный институт непрерывного образования Пермский государственный национальный исследовательский университет</w:t>
      </w:r>
    </w:p>
    <w:p w:rsidR="00EC7C6A" w:rsidRDefault="00434A8E">
      <w:pPr>
        <w:pStyle w:val="p2"/>
        <w:spacing w:after="0" w:line="276" w:lineRule="auto"/>
        <w:jc w:val="center"/>
        <w:rPr>
          <w:sz w:val="28"/>
        </w:rPr>
      </w:pPr>
      <w:r>
        <w:rPr>
          <w:sz w:val="28"/>
        </w:rPr>
        <w:t>Отдел образования администрации Верещагинского городского округа Пермского края</w:t>
      </w:r>
    </w:p>
    <w:p w:rsidR="00EC7C6A" w:rsidRDefault="00434A8E">
      <w:pPr>
        <w:pStyle w:val="p2"/>
        <w:spacing w:after="0" w:line="276" w:lineRule="auto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EC7C6A" w:rsidRDefault="00434A8E">
      <w:pPr>
        <w:pStyle w:val="p2"/>
        <w:spacing w:after="0" w:line="276" w:lineRule="auto"/>
        <w:jc w:val="center"/>
        <w:rPr>
          <w:sz w:val="28"/>
        </w:rPr>
      </w:pPr>
      <w:r>
        <w:rPr>
          <w:sz w:val="28"/>
        </w:rPr>
        <w:t>«Верещагинский образовательный комплекс»</w:t>
      </w:r>
    </w:p>
    <w:p w:rsidR="00EC7C6A" w:rsidRDefault="00EC7C6A">
      <w:pPr>
        <w:pStyle w:val="p2"/>
        <w:spacing w:after="0" w:line="276" w:lineRule="auto"/>
        <w:jc w:val="center"/>
        <w:rPr>
          <w:b/>
          <w:sz w:val="28"/>
        </w:rPr>
      </w:pPr>
    </w:p>
    <w:p w:rsidR="00EC7C6A" w:rsidRDefault="00434A8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коллеги!</w:t>
      </w:r>
    </w:p>
    <w:p w:rsidR="00EC7C6A" w:rsidRDefault="00434A8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Приглашаем Вас принять участие в </w:t>
      </w:r>
      <w:proofErr w:type="gramStart"/>
      <w:r>
        <w:rPr>
          <w:rFonts w:ascii="Times New Roman" w:hAnsi="Times New Roman"/>
          <w:sz w:val="28"/>
        </w:rPr>
        <w:t>работе  V</w:t>
      </w:r>
      <w:proofErr w:type="gramEnd"/>
      <w:r>
        <w:rPr>
          <w:rFonts w:ascii="Times New Roman" w:hAnsi="Times New Roman"/>
          <w:sz w:val="28"/>
        </w:rPr>
        <w:t xml:space="preserve"> краевой научно-практической конференции </w:t>
      </w:r>
      <w:r>
        <w:rPr>
          <w:rFonts w:ascii="Times New Roman" w:hAnsi="Times New Roman"/>
          <w:b/>
          <w:sz w:val="28"/>
        </w:rPr>
        <w:t xml:space="preserve">«Личностные, предметные, </w:t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 технологии формирования и оценки»</w:t>
      </w:r>
      <w:r>
        <w:rPr>
          <w:rFonts w:ascii="Times New Roman" w:hAnsi="Times New Roman"/>
          <w:sz w:val="28"/>
        </w:rPr>
        <w:t xml:space="preserve">, которая состоится </w:t>
      </w:r>
    </w:p>
    <w:p w:rsidR="00EC7C6A" w:rsidRDefault="00434A8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03 ноября 2022 г. с 10.00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 15.30</w:t>
      </w:r>
      <w:r>
        <w:rPr>
          <w:rFonts w:ascii="Times New Roman" w:hAnsi="Times New Roman"/>
          <w:sz w:val="28"/>
        </w:rPr>
        <w:t xml:space="preserve">. </w:t>
      </w:r>
    </w:p>
    <w:p w:rsidR="00EC7C6A" w:rsidRDefault="00434A8E">
      <w:pPr>
        <w:spacing w:after="0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Конференция проводится при поддержке Министерства образования и науки Пермского края </w:t>
      </w:r>
    </w:p>
    <w:p w:rsidR="00EC7C6A" w:rsidRDefault="00434A8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конференции и формы заявки прилагаются к информационному письму. </w:t>
      </w:r>
    </w:p>
    <w:p w:rsidR="00EC7C6A" w:rsidRDefault="00434A8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конференцию приглашаются представители от муниципальных образований Пермского края (специалисты Управления образования и методисты ММС, руководители ОУ, заместители руководителей ОУ, учителя, воспитатели ДО, педагоги дополнительного образования и другие педагогические работники). </w:t>
      </w:r>
    </w:p>
    <w:p w:rsidR="00EC7C6A" w:rsidRDefault="00434A8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 предоставляется возможность продемонстрировать лучшие педагогические практики в выступлении, мастер-классе, стендовом докладе по заявленным темам секций.</w:t>
      </w:r>
    </w:p>
    <w:p w:rsidR="00EC7C6A" w:rsidRDefault="00434A8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Всем участникам конференции выдаются сертификаты участников, докладчикам – благодарственные письма. </w:t>
      </w:r>
    </w:p>
    <w:p w:rsidR="00EC7C6A" w:rsidRPr="00434A8E" w:rsidRDefault="00434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8E">
        <w:rPr>
          <w:rFonts w:ascii="Times New Roman" w:hAnsi="Times New Roman"/>
          <w:sz w:val="28"/>
          <w:szCs w:val="28"/>
        </w:rPr>
        <w:t xml:space="preserve">Для участия в конференции необходимо </w:t>
      </w:r>
      <w:r w:rsidRPr="00434A8E">
        <w:rPr>
          <w:rFonts w:ascii="Times New Roman" w:hAnsi="Times New Roman"/>
          <w:b/>
          <w:sz w:val="28"/>
          <w:szCs w:val="28"/>
        </w:rPr>
        <w:t>до 22 октября 2022</w:t>
      </w:r>
      <w:r w:rsidRPr="00434A8E">
        <w:rPr>
          <w:rFonts w:ascii="Times New Roman" w:hAnsi="Times New Roman"/>
          <w:sz w:val="28"/>
          <w:szCs w:val="28"/>
        </w:rPr>
        <w:t xml:space="preserve"> г.:</w:t>
      </w:r>
    </w:p>
    <w:p w:rsidR="00EC7C6A" w:rsidRPr="00434A8E" w:rsidRDefault="00434A8E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34A8E">
        <w:rPr>
          <w:rFonts w:ascii="Times New Roman" w:hAnsi="Times New Roman"/>
          <w:sz w:val="28"/>
          <w:szCs w:val="28"/>
        </w:rPr>
        <w:t xml:space="preserve">заполнить заявку участника в </w:t>
      </w:r>
      <w:proofErr w:type="spellStart"/>
      <w:r w:rsidRPr="00434A8E">
        <w:rPr>
          <w:rFonts w:ascii="Times New Roman" w:hAnsi="Times New Roman"/>
          <w:sz w:val="28"/>
          <w:szCs w:val="28"/>
        </w:rPr>
        <w:t>яндекс</w:t>
      </w:r>
      <w:proofErr w:type="spellEnd"/>
      <w:r w:rsidRPr="00434A8E">
        <w:rPr>
          <w:rFonts w:ascii="Times New Roman" w:hAnsi="Times New Roman"/>
          <w:sz w:val="28"/>
          <w:szCs w:val="28"/>
        </w:rPr>
        <w:t xml:space="preserve">-форме </w:t>
      </w:r>
      <w:hyperlink r:id="rId6" w:history="1">
        <w:r w:rsidRPr="00434A8E">
          <w:rPr>
            <w:rStyle w:val="ae"/>
            <w:rFonts w:ascii="Times New Roman" w:hAnsi="Times New Roman"/>
            <w:sz w:val="28"/>
            <w:szCs w:val="28"/>
            <w:highlight w:val="white"/>
          </w:rPr>
          <w:t>https://forms.yandex.ru/cloud/633bd4fc00d6b479921d2d3d/</w:t>
        </w:r>
      </w:hyperlink>
    </w:p>
    <w:p w:rsidR="00EC7C6A" w:rsidRPr="00434A8E" w:rsidRDefault="00434A8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34A8E">
        <w:rPr>
          <w:rFonts w:ascii="Times New Roman" w:hAnsi="Times New Roman"/>
          <w:sz w:val="28"/>
          <w:szCs w:val="28"/>
          <w:u w:val="single"/>
        </w:rPr>
        <w:t>секция 1</w:t>
      </w:r>
      <w:r w:rsidRPr="00434A8E">
        <w:rPr>
          <w:rFonts w:ascii="Times New Roman" w:hAnsi="Times New Roman"/>
          <w:sz w:val="28"/>
          <w:szCs w:val="28"/>
        </w:rPr>
        <w:t xml:space="preserve"> «Тренды дошкольного образования: лучшие практики»;</w:t>
      </w:r>
    </w:p>
    <w:p w:rsidR="00EC7C6A" w:rsidRPr="00434A8E" w:rsidRDefault="00434A8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34A8E">
        <w:rPr>
          <w:rFonts w:ascii="Times New Roman" w:hAnsi="Times New Roman"/>
          <w:sz w:val="28"/>
          <w:szCs w:val="28"/>
          <w:u w:val="single"/>
        </w:rPr>
        <w:t>секция 2</w:t>
      </w:r>
      <w:r w:rsidRPr="00434A8E">
        <w:rPr>
          <w:rFonts w:ascii="Times New Roman" w:hAnsi="Times New Roman"/>
          <w:sz w:val="28"/>
          <w:szCs w:val="28"/>
        </w:rPr>
        <w:t xml:space="preserve"> «Развитие одаренности детей в условиях дополнительного образования»;</w:t>
      </w:r>
    </w:p>
    <w:p w:rsidR="00EC7C6A" w:rsidRPr="00434A8E" w:rsidRDefault="00434A8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34A8E">
        <w:rPr>
          <w:rFonts w:ascii="Times New Roman" w:hAnsi="Times New Roman"/>
          <w:sz w:val="28"/>
          <w:szCs w:val="28"/>
          <w:u w:val="single"/>
        </w:rPr>
        <w:t>секция 3</w:t>
      </w:r>
      <w:r w:rsidRPr="00434A8E">
        <w:rPr>
          <w:rFonts w:ascii="Times New Roman" w:hAnsi="Times New Roman"/>
          <w:sz w:val="28"/>
          <w:szCs w:val="28"/>
        </w:rPr>
        <w:t xml:space="preserve"> «Преемственность дошкольного и начального общего образования»;</w:t>
      </w:r>
    </w:p>
    <w:p w:rsidR="00EC7C6A" w:rsidRPr="00434A8E" w:rsidRDefault="00434A8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34A8E">
        <w:rPr>
          <w:rFonts w:ascii="Times New Roman" w:hAnsi="Times New Roman"/>
          <w:sz w:val="28"/>
          <w:szCs w:val="28"/>
          <w:u w:val="single"/>
        </w:rPr>
        <w:t>секция 4</w:t>
      </w:r>
      <w:r w:rsidRPr="00434A8E">
        <w:rPr>
          <w:rFonts w:ascii="Times New Roman" w:hAnsi="Times New Roman"/>
          <w:sz w:val="28"/>
          <w:szCs w:val="28"/>
        </w:rPr>
        <w:t xml:space="preserve"> «Менеджмент образования: задачи воспитания в детском саду и школе»;</w:t>
      </w:r>
    </w:p>
    <w:p w:rsidR="00EC7C6A" w:rsidRPr="00434A8E" w:rsidRDefault="00434A8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34A8E">
        <w:rPr>
          <w:rFonts w:ascii="Times New Roman" w:hAnsi="Times New Roman"/>
          <w:sz w:val="28"/>
          <w:szCs w:val="28"/>
          <w:u w:val="single"/>
        </w:rPr>
        <w:lastRenderedPageBreak/>
        <w:t xml:space="preserve">секция 5 </w:t>
      </w:r>
      <w:r w:rsidRPr="00434A8E">
        <w:rPr>
          <w:rFonts w:ascii="Times New Roman" w:hAnsi="Times New Roman"/>
          <w:sz w:val="28"/>
          <w:szCs w:val="28"/>
        </w:rPr>
        <w:t xml:space="preserve">«Формирование предметных, </w:t>
      </w:r>
      <w:proofErr w:type="spellStart"/>
      <w:r w:rsidRPr="00434A8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34A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4A8E">
        <w:rPr>
          <w:rFonts w:ascii="Times New Roman" w:hAnsi="Times New Roman"/>
          <w:sz w:val="28"/>
          <w:szCs w:val="28"/>
        </w:rPr>
        <w:t>результатов</w:t>
      </w:r>
      <w:proofErr w:type="gramEnd"/>
      <w:r w:rsidRPr="00434A8E">
        <w:rPr>
          <w:rFonts w:ascii="Times New Roman" w:hAnsi="Times New Roman"/>
          <w:sz w:val="28"/>
          <w:szCs w:val="28"/>
        </w:rPr>
        <w:t xml:space="preserve"> обучающихся в контексте внедрения обновленных ФГОС НОО и ООО»;</w:t>
      </w:r>
    </w:p>
    <w:p w:rsidR="00EC7C6A" w:rsidRPr="00434A8E" w:rsidRDefault="00434A8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34A8E">
        <w:rPr>
          <w:rFonts w:ascii="Times New Roman" w:hAnsi="Times New Roman"/>
          <w:sz w:val="28"/>
          <w:szCs w:val="28"/>
          <w:u w:val="single"/>
        </w:rPr>
        <w:t xml:space="preserve">секция 6 </w:t>
      </w:r>
      <w:r w:rsidRPr="00434A8E">
        <w:rPr>
          <w:rFonts w:ascii="Times New Roman" w:hAnsi="Times New Roman"/>
          <w:sz w:val="28"/>
          <w:szCs w:val="28"/>
        </w:rPr>
        <w:t>«Формы и технологии профессионального самоопределения обучающихся».</w:t>
      </w:r>
    </w:p>
    <w:p w:rsidR="00EC7C6A" w:rsidRDefault="00434A8E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материалы</w:t>
      </w:r>
      <w:r>
        <w:rPr>
          <w:rFonts w:ascii="Times New Roman" w:hAnsi="Times New Roman"/>
          <w:color w:val="333333"/>
          <w:sz w:val="28"/>
          <w:highlight w:val="white"/>
        </w:rPr>
        <w:t xml:space="preserve"> </w:t>
      </w:r>
      <w:r w:rsidRPr="00434A8E">
        <w:rPr>
          <w:rFonts w:ascii="Times New Roman" w:hAnsi="Times New Roman"/>
          <w:b/>
          <w:sz w:val="28"/>
        </w:rPr>
        <w:t>выступления, мастер</w:t>
      </w:r>
      <w:r>
        <w:rPr>
          <w:rFonts w:ascii="Times New Roman" w:hAnsi="Times New Roman"/>
          <w:b/>
          <w:sz w:val="28"/>
        </w:rPr>
        <w:t>-класса, стендового</w:t>
      </w:r>
    </w:p>
    <w:p w:rsidR="00EC7C6A" w:rsidRDefault="00434A8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доклада</w:t>
      </w:r>
      <w:r>
        <w:rPr>
          <w:rFonts w:ascii="Times New Roman" w:hAnsi="Times New Roman"/>
          <w:sz w:val="28"/>
        </w:rPr>
        <w:t xml:space="preserve"> и электронную презентацию (при наличии) по адресу </w:t>
      </w:r>
      <w:r>
        <w:rPr>
          <w:rFonts w:ascii="Times New Roman" w:hAnsi="Times New Roman"/>
          <w:sz w:val="28"/>
        </w:rPr>
        <w:br/>
      </w:r>
      <w:hyperlink r:id="rId7" w:history="1">
        <w:r>
          <w:rPr>
            <w:rStyle w:val="ae"/>
            <w:rFonts w:ascii="Times New Roman" w:hAnsi="Times New Roman"/>
            <w:sz w:val="28"/>
          </w:rPr>
          <w:t>ver-confer@yandex.ru</w:t>
        </w:r>
      </w:hyperlink>
      <w:r>
        <w:rPr>
          <w:rFonts w:ascii="Times New Roman" w:hAnsi="Times New Roman"/>
          <w:sz w:val="28"/>
        </w:rPr>
        <w:t xml:space="preserve"> (с указанием в теме письма «Секция №_, формат выступления (выступление, мастер-класс, стендовый доклад), ФИО выступающего (полностью)», например, «Секция 1. Мастер-класс. Иванова Ирина Ивановна») и согласие на обработку персональных данных (скан-копия) (Приложение1).</w:t>
      </w:r>
    </w:p>
    <w:p w:rsidR="00EC7C6A" w:rsidRPr="00434A8E" w:rsidRDefault="00434A8E" w:rsidP="00434A8E">
      <w:pPr>
        <w:pStyle w:val="af3"/>
        <w:spacing w:after="0"/>
        <w:ind w:left="1069" w:firstLine="3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Высылаемые документы просим именовать следующим образом: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85"/>
        <w:gridCol w:w="2000"/>
        <w:gridCol w:w="4653"/>
      </w:tblGrid>
      <w:tr w:rsidR="00EC7C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документа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Формат документа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документу</w:t>
            </w:r>
          </w:p>
        </w:tc>
      </w:tr>
      <w:tr w:rsidR="00EC7C6A"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Регистрационные документы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Регистрационные документы должны быть вложены в архивную папку (</w:t>
            </w:r>
            <w:proofErr w:type="spellStart"/>
            <w:r>
              <w:rPr>
                <w:rFonts w:ascii="Times New Roman" w:hAnsi="Times New Roman"/>
                <w:sz w:val="24"/>
              </w:rPr>
              <w:t>zip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rar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название которой формируется в следующем формате: </w:t>
            </w:r>
            <w:r>
              <w:rPr>
                <w:rFonts w:ascii="Times New Roman" w:hAnsi="Times New Roman"/>
                <w:b/>
                <w:sz w:val="24"/>
              </w:rPr>
              <w:t xml:space="preserve">Секция №_. Формат выступления (выступление, мастер-класс, стендовый доклад). Ф.И.О. выступающего (полностью) </w:t>
            </w:r>
          </w:p>
          <w:p w:rsidR="00EC7C6A" w:rsidRDefault="00434A8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Пример: </w:t>
            </w:r>
            <w:r>
              <w:rPr>
                <w:rFonts w:ascii="Times New Roman" w:hAnsi="Times New Roman"/>
                <w:b/>
                <w:sz w:val="24"/>
              </w:rPr>
              <w:t>Секция № 1. Мастер-класс. Иванова Ирина Ивановна.zip/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rar</w:t>
            </w:r>
            <w:proofErr w:type="spellEnd"/>
          </w:p>
        </w:tc>
      </w:tr>
      <w:tr w:rsidR="00EC7C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ind w:right="-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1.Скан-копия в формате 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pdf</w:t>
            </w:r>
            <w:proofErr w:type="spellEnd"/>
          </w:p>
          <w:p w:rsidR="00EC7C6A" w:rsidRDefault="00EC7C6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1.Название файла скан-копии формируется в следующем формате: </w:t>
            </w:r>
            <w:r>
              <w:rPr>
                <w:rFonts w:ascii="Times New Roman" w:hAnsi="Times New Roman"/>
                <w:b/>
                <w:sz w:val="24"/>
              </w:rPr>
              <w:t>Фамилия И.О. - Согласие.pdf</w:t>
            </w:r>
          </w:p>
          <w:p w:rsidR="00EC7C6A" w:rsidRDefault="00434A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Примеры: </w:t>
            </w:r>
            <w:r>
              <w:rPr>
                <w:rFonts w:ascii="Times New Roman" w:hAnsi="Times New Roman"/>
                <w:b/>
                <w:sz w:val="24"/>
              </w:rPr>
              <w:t>Иванова И.И.-Согласие.pdf</w:t>
            </w:r>
          </w:p>
        </w:tc>
      </w:tr>
      <w:tr w:rsidR="00EC7C6A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конференции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ind w:right="-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Файл в формате 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doc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MSOffice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EC7C6A" w:rsidRDefault="00434A8E">
            <w:pPr>
              <w:ind w:right="-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(текст выступления/ мастер-класса, стендовый доклад)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Название документа </w:t>
            </w:r>
            <w:proofErr w:type="spellStart"/>
            <w:r>
              <w:rPr>
                <w:rFonts w:ascii="Times New Roman" w:hAnsi="Times New Roman"/>
                <w:sz w:val="24"/>
              </w:rPr>
              <w:t>Word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формируется в следующем формате: </w:t>
            </w:r>
            <w:r>
              <w:rPr>
                <w:rFonts w:ascii="Times New Roman" w:hAnsi="Times New Roman"/>
                <w:b/>
                <w:sz w:val="24"/>
              </w:rPr>
              <w:t>Фамилия И.О. Форма работы (текст выступления/ мастер-класса, стендовый доклад).doc</w:t>
            </w:r>
          </w:p>
          <w:p w:rsidR="00EC7C6A" w:rsidRDefault="00434A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 xml:space="preserve">Примеры: </w:t>
            </w:r>
            <w:r>
              <w:rPr>
                <w:rFonts w:ascii="Times New Roman" w:hAnsi="Times New Roman"/>
                <w:b/>
                <w:sz w:val="24"/>
              </w:rPr>
              <w:t>Иванова И.И. Текст мастер-класса.doc</w:t>
            </w:r>
          </w:p>
        </w:tc>
      </w:tr>
      <w:tr w:rsidR="00EC7C6A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EC7C6A"/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EC7C6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ind w:right="-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Файл в формате 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pptx</w:t>
            </w:r>
            <w:proofErr w:type="spellEnd"/>
          </w:p>
          <w:p w:rsidR="00EC7C6A" w:rsidRDefault="00434A8E">
            <w:pPr>
              <w:ind w:right="-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(презентация к выступлению /мастер-классу)</w:t>
            </w:r>
          </w:p>
          <w:p w:rsidR="00EC7C6A" w:rsidRDefault="00EC7C6A">
            <w:pPr>
              <w:ind w:right="-119"/>
              <w:rPr>
                <w:rFonts w:ascii="Times New Roman" w:hAnsi="Times New Roman"/>
                <w:sz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6A" w:rsidRDefault="00434A8E">
            <w:pPr>
              <w:ind w:right="-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Название документа </w:t>
            </w:r>
            <w:proofErr w:type="spellStart"/>
            <w:r>
              <w:rPr>
                <w:rFonts w:ascii="Times New Roman" w:hAnsi="Times New Roman"/>
                <w:sz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Point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формируется в следующем формате: </w:t>
            </w:r>
            <w:r>
              <w:rPr>
                <w:rFonts w:ascii="Times New Roman" w:hAnsi="Times New Roman"/>
                <w:b/>
                <w:sz w:val="24"/>
              </w:rPr>
              <w:t>Фамилия И.О. Форма работы (презентация к выступлению /мастер-классу) .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pptx</w:t>
            </w:r>
            <w:proofErr w:type="spellEnd"/>
          </w:p>
          <w:p w:rsidR="00EC7C6A" w:rsidRDefault="00434A8E">
            <w:pPr>
              <w:ind w:right="-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 xml:space="preserve">Примеры: </w:t>
            </w:r>
            <w:r>
              <w:rPr>
                <w:rFonts w:ascii="Times New Roman" w:hAnsi="Times New Roman"/>
                <w:b/>
                <w:sz w:val="24"/>
              </w:rPr>
              <w:t>Иванова И.И. Презентация к мастер- классу.pptx</w:t>
            </w:r>
          </w:p>
        </w:tc>
      </w:tr>
    </w:tbl>
    <w:p w:rsidR="00EC7C6A" w:rsidRDefault="00434A8E" w:rsidP="00434A8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Организаторы оставляют за собой право отбора материалов </w:t>
      </w:r>
      <w:r>
        <w:rPr>
          <w:rFonts w:ascii="Times New Roman" w:hAnsi="Times New Roman"/>
          <w:sz w:val="28"/>
          <w:highlight w:val="white"/>
        </w:rPr>
        <w:t>(причины возможного отказа: несоответствие тематике, задачам Конференции или обнаружение плагиата в представленных материалах более, чем на 70 %</w:t>
      </w:r>
      <w:r>
        <w:rPr>
          <w:rFonts w:ascii="Times New Roman" w:hAnsi="Times New Roman"/>
          <w:sz w:val="28"/>
        </w:rPr>
        <w:t xml:space="preserve">). </w:t>
      </w:r>
    </w:p>
    <w:p w:rsidR="00EC7C6A" w:rsidRDefault="00434A8E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Программа конференции с указанием темы выступления и ФИО выступающих по результатам отбора материалов </w:t>
      </w:r>
      <w:r>
        <w:rPr>
          <w:rFonts w:ascii="Times New Roman" w:hAnsi="Times New Roman"/>
          <w:b/>
          <w:sz w:val="28"/>
        </w:rPr>
        <w:t xml:space="preserve">28 октября 2022 </w:t>
      </w:r>
      <w:r>
        <w:rPr>
          <w:rFonts w:ascii="Times New Roman" w:hAnsi="Times New Roman"/>
          <w:sz w:val="28"/>
        </w:rPr>
        <w:t xml:space="preserve">будет опубликована на сайте МБОУ «ВОК» во вкладке «Краевая конференция 2022» - </w:t>
      </w:r>
      <w:hyperlink r:id="rId8" w:history="1">
        <w:r>
          <w:rPr>
            <w:rStyle w:val="ae"/>
            <w:rFonts w:ascii="Times New Roman" w:hAnsi="Times New Roman"/>
            <w:sz w:val="28"/>
          </w:rPr>
          <w:t>http://verkompleks.ru/conference-2022/</w:t>
        </w:r>
      </w:hyperlink>
    </w:p>
    <w:p w:rsidR="00EC7C6A" w:rsidRDefault="00434A8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 вопросами по организации конференции обращаться по тел. 8(342)254-3-49-39, 8-952-332-87-87 Конева Наталия Николаевна, по программе и размещению материалов на сайте – 8-992225175 Королева Татьяна Алексеевна, по техническим вопросам - 8-951935-87-26 Бармин Александр Станиславович. </w:t>
      </w:r>
    </w:p>
    <w:p w:rsidR="00EC7C6A" w:rsidRDefault="00434A8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C7C6A" w:rsidRDefault="00434A8E" w:rsidP="00434A8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ПРОГРАММА</w:t>
      </w:r>
    </w:p>
    <w:p w:rsidR="00EC7C6A" w:rsidRDefault="00434A8E" w:rsidP="00434A8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V краевой научно-практической онлайн-конференции педагогов</w:t>
      </w:r>
    </w:p>
    <w:p w:rsidR="00EC7C6A" w:rsidRDefault="00434A8E" w:rsidP="00434A8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«Личностные, предметные, </w:t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 технологии формирования и оценки» 03 ноября 2022 г. 10.00</w:t>
      </w:r>
    </w:p>
    <w:p w:rsidR="00EC7C6A" w:rsidRDefault="00434A8E" w:rsidP="00434A8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проведения</w:t>
      </w:r>
      <w:r>
        <w:rPr>
          <w:rFonts w:ascii="Times New Roman" w:hAnsi="Times New Roman"/>
          <w:sz w:val="28"/>
        </w:rPr>
        <w:t>: пленарное заседание - г. Верещагино, ул. Ленина 22, МБУ ДО «Школа искусств»; работа секций - г. Верещагино, ул. Ленина, 27, МБОУ «ВОК» СП Школа № 2</w:t>
      </w:r>
    </w:p>
    <w:p w:rsidR="00434A8E" w:rsidRDefault="00434A8E" w:rsidP="00434A8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конференции: </w:t>
      </w:r>
    </w:p>
    <w:p w:rsidR="00434A8E" w:rsidRDefault="00434A8E" w:rsidP="00434A8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площадки для профессиональной коммуникации педагогов с целью выявления наиболее эффективных технологий формирования личностных, предметных и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обучения и воспитания.</w:t>
      </w:r>
    </w:p>
    <w:p w:rsidR="00EC7C6A" w:rsidRPr="00434A8E" w:rsidRDefault="00434A8E" w:rsidP="00434A8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Участники конференции: </w:t>
      </w:r>
    </w:p>
    <w:p w:rsidR="00EC7C6A" w:rsidRDefault="00434A8E" w:rsidP="00434A8E">
      <w:pPr>
        <w:pStyle w:val="p2"/>
        <w:numPr>
          <w:ilvl w:val="0"/>
          <w:numId w:val="2"/>
        </w:numPr>
        <w:spacing w:beforeAutospacing="0" w:after="0" w:afterAutospacing="0" w:line="276" w:lineRule="auto"/>
        <w:ind w:left="0"/>
        <w:rPr>
          <w:sz w:val="28"/>
        </w:rPr>
      </w:pPr>
      <w:r>
        <w:rPr>
          <w:sz w:val="28"/>
        </w:rPr>
        <w:t>представители Министерства образования и науки Пермского края,</w:t>
      </w:r>
    </w:p>
    <w:p w:rsidR="00EC7C6A" w:rsidRDefault="00434A8E" w:rsidP="00434A8E">
      <w:pPr>
        <w:pStyle w:val="p2"/>
        <w:spacing w:beforeAutospacing="0" w:after="0" w:afterAutospacing="0" w:line="276" w:lineRule="auto"/>
        <w:rPr>
          <w:sz w:val="28"/>
        </w:rPr>
      </w:pPr>
      <w:r>
        <w:rPr>
          <w:sz w:val="28"/>
        </w:rPr>
        <w:t>преподаватели ПГНИУ РИНО</w:t>
      </w:r>
    </w:p>
    <w:p w:rsidR="00EC7C6A" w:rsidRDefault="00434A8E" w:rsidP="00434A8E">
      <w:pPr>
        <w:pStyle w:val="p2"/>
        <w:numPr>
          <w:ilvl w:val="0"/>
          <w:numId w:val="2"/>
        </w:numPr>
        <w:spacing w:beforeAutospacing="0" w:after="0" w:afterAutospacing="0" w:line="276" w:lineRule="auto"/>
        <w:ind w:left="0"/>
        <w:rPr>
          <w:sz w:val="28"/>
        </w:rPr>
      </w:pPr>
      <w:r>
        <w:rPr>
          <w:sz w:val="28"/>
        </w:rPr>
        <w:t xml:space="preserve">начальники и </w:t>
      </w:r>
      <w:proofErr w:type="gramStart"/>
      <w:r>
        <w:rPr>
          <w:sz w:val="28"/>
        </w:rPr>
        <w:t>специалисты  Управлений</w:t>
      </w:r>
      <w:proofErr w:type="gramEnd"/>
      <w:r>
        <w:rPr>
          <w:sz w:val="28"/>
        </w:rPr>
        <w:t xml:space="preserve"> образования Пермского края;</w:t>
      </w:r>
    </w:p>
    <w:p w:rsidR="00EC7C6A" w:rsidRDefault="00434A8E" w:rsidP="00434A8E">
      <w:pPr>
        <w:pStyle w:val="p2"/>
        <w:numPr>
          <w:ilvl w:val="0"/>
          <w:numId w:val="2"/>
        </w:numPr>
        <w:spacing w:beforeAutospacing="0" w:after="0" w:afterAutospacing="0" w:line="276" w:lineRule="auto"/>
        <w:ind w:left="0"/>
        <w:rPr>
          <w:sz w:val="28"/>
        </w:rPr>
      </w:pPr>
      <w:r>
        <w:rPr>
          <w:sz w:val="28"/>
        </w:rPr>
        <w:t>руководители и методисты муниципальных методических служб</w:t>
      </w:r>
    </w:p>
    <w:p w:rsidR="00EC7C6A" w:rsidRDefault="00434A8E" w:rsidP="00434A8E">
      <w:pPr>
        <w:pStyle w:val="p2"/>
        <w:spacing w:beforeAutospacing="0" w:after="0" w:afterAutospacing="0" w:line="276" w:lineRule="auto"/>
        <w:rPr>
          <w:sz w:val="28"/>
        </w:rPr>
      </w:pPr>
      <w:r>
        <w:rPr>
          <w:sz w:val="28"/>
        </w:rPr>
        <w:t xml:space="preserve">Пермского края; </w:t>
      </w:r>
    </w:p>
    <w:p w:rsidR="00EC7C6A" w:rsidRDefault="00434A8E" w:rsidP="00434A8E">
      <w:pPr>
        <w:pStyle w:val="p2"/>
        <w:numPr>
          <w:ilvl w:val="0"/>
          <w:numId w:val="2"/>
        </w:numPr>
        <w:spacing w:beforeAutospacing="0" w:after="0" w:afterAutospacing="0" w:line="276" w:lineRule="auto"/>
        <w:ind w:left="0"/>
        <w:rPr>
          <w:sz w:val="28"/>
        </w:rPr>
      </w:pPr>
      <w:r>
        <w:rPr>
          <w:sz w:val="28"/>
        </w:rPr>
        <w:t>педагоги образовательных организаций Пермского края всех уровней</w:t>
      </w:r>
    </w:p>
    <w:p w:rsidR="00EC7C6A" w:rsidRDefault="00434A8E" w:rsidP="00434A8E">
      <w:pPr>
        <w:pStyle w:val="p2"/>
        <w:spacing w:beforeAutospacing="0" w:after="0" w:afterAutospacing="0" w:line="276" w:lineRule="auto"/>
        <w:rPr>
          <w:sz w:val="28"/>
        </w:rPr>
      </w:pPr>
      <w:r>
        <w:rPr>
          <w:sz w:val="28"/>
        </w:rPr>
        <w:t>образования.</w:t>
      </w:r>
    </w:p>
    <w:p w:rsidR="00EC7C6A" w:rsidRDefault="00434A8E" w:rsidP="00434A8E">
      <w:pPr>
        <w:spacing w:after="0"/>
        <w:rPr>
          <w:rStyle w:val="s10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Расписание работы конференции: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479"/>
      </w:tblGrid>
      <w:tr w:rsidR="00EC7C6A">
        <w:trPr>
          <w:trHeight w:val="6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6A" w:rsidRDefault="00434A8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9.00 – 10.00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6A" w:rsidRDefault="00434A8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участников. Приобретение талонов на обед (только за наличный расчет – 150 руб.)</w:t>
            </w:r>
          </w:p>
        </w:tc>
      </w:tr>
      <w:tr w:rsidR="00EC7C6A">
        <w:trPr>
          <w:trHeight w:val="488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6A" w:rsidRDefault="00434A8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10:00-12:00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6A" w:rsidRDefault="00434A8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Пленарное заседание</w:t>
            </w:r>
          </w:p>
          <w:p w:rsidR="00EC7C6A" w:rsidRDefault="00434A8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Приветственное слово</w:t>
            </w:r>
          </w:p>
          <w:p w:rsidR="00EC7C6A" w:rsidRDefault="00434A8E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-Нохрин Дмитрий Анатольевич,</w:t>
            </w:r>
          </w:p>
          <w:p w:rsidR="00EC7C6A" w:rsidRDefault="00434A8E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Первый заместитель главы Верещагинского городского округа Пермского края </w:t>
            </w:r>
          </w:p>
          <w:p w:rsidR="00EC7C6A" w:rsidRDefault="00EC7C6A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EC7C6A" w:rsidRDefault="00434A8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</w:rPr>
              <w:t xml:space="preserve">«Задачи региональной политики в сфере образования» </w:t>
            </w:r>
          </w:p>
          <w:p w:rsidR="00EC7C6A" w:rsidRDefault="00434A8E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представитель министерства образования и науки Пермского края</w:t>
            </w:r>
          </w:p>
          <w:p w:rsidR="00EC7C6A" w:rsidRDefault="00EC7C6A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EC7C6A" w:rsidRDefault="00434A8E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</w:rPr>
              <w:t>«Вызовы современного образования»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EC7C6A" w:rsidRDefault="00434A8E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Представитель РИНО ПГНИУ</w:t>
            </w:r>
          </w:p>
          <w:p w:rsidR="00EC7C6A" w:rsidRDefault="00EC7C6A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EC7C6A" w:rsidRDefault="00434A8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</w:rPr>
              <w:t xml:space="preserve">«Приоритетные направления образовательной политики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Верещагинском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городском округе Пермского края»</w:t>
            </w:r>
          </w:p>
          <w:p w:rsidR="00EC7C6A" w:rsidRDefault="00434A8E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Мальцева Елена Васильевна, начальник отдела образования администрации Верещагинского городского округа Пермского края </w:t>
            </w:r>
          </w:p>
          <w:p w:rsidR="00EC7C6A" w:rsidRDefault="00EC7C6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EC7C6A">
        <w:trPr>
          <w:trHeight w:val="6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6A" w:rsidRDefault="00434A8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12.00-12.30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6A" w:rsidRDefault="00434A8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Переход в МБОУ «ВОК» СП Школа № 2. </w:t>
            </w:r>
          </w:p>
          <w:p w:rsidR="00EC7C6A" w:rsidRDefault="00434A8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Обед (за наличный расчет). </w:t>
            </w:r>
          </w:p>
        </w:tc>
      </w:tr>
      <w:tr w:rsidR="00EC7C6A">
        <w:trPr>
          <w:trHeight w:val="6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6A" w:rsidRDefault="00434A8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12:30-15.30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6A" w:rsidRDefault="00434A8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секций. Подведение итогов. Модераторы – преподаватели РИНО ПГНИУ</w:t>
            </w:r>
          </w:p>
          <w:p w:rsidR="00EC7C6A" w:rsidRDefault="00EC7C6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C7C6A" w:rsidRDefault="00EC7C6A">
      <w:pPr>
        <w:pStyle w:val="msonormalmailrucssattributepostfix"/>
        <w:spacing w:after="240"/>
        <w:jc w:val="center"/>
        <w:rPr>
          <w:b/>
          <w:sz w:val="28"/>
        </w:rPr>
      </w:pPr>
    </w:p>
    <w:p w:rsidR="00EC7C6A" w:rsidRDefault="00434A8E">
      <w:pPr>
        <w:pStyle w:val="msonormalmailrucssattributepostfix"/>
        <w:spacing w:after="240"/>
        <w:jc w:val="center"/>
        <w:rPr>
          <w:b/>
          <w:sz w:val="28"/>
        </w:rPr>
      </w:pPr>
      <w:r>
        <w:rPr>
          <w:b/>
          <w:sz w:val="28"/>
        </w:rPr>
        <w:t>Организация работы секций на конференции:</w:t>
      </w:r>
    </w:p>
    <w:tbl>
      <w:tblPr>
        <w:tblStyle w:val="af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131"/>
        <w:gridCol w:w="2405"/>
        <w:gridCol w:w="1559"/>
      </w:tblGrid>
      <w:tr w:rsidR="00EC7C6A">
        <w:tc>
          <w:tcPr>
            <w:tcW w:w="851" w:type="dxa"/>
          </w:tcPr>
          <w:p w:rsidR="00EC7C6A" w:rsidRDefault="00EC7C6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Секция</w:t>
            </w:r>
          </w:p>
        </w:tc>
        <w:tc>
          <w:tcPr>
            <w:tcW w:w="2131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участников</w:t>
            </w:r>
          </w:p>
        </w:tc>
        <w:tc>
          <w:tcPr>
            <w:tcW w:w="2405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</w:t>
            </w:r>
          </w:p>
        </w:tc>
        <w:tc>
          <w:tcPr>
            <w:tcW w:w="1559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модератор</w:t>
            </w:r>
          </w:p>
        </w:tc>
      </w:tr>
      <w:tr w:rsidR="00EC7C6A">
        <w:tc>
          <w:tcPr>
            <w:tcW w:w="851" w:type="dxa"/>
          </w:tcPr>
          <w:p w:rsidR="00EC7C6A" w:rsidRDefault="00EC7C6A">
            <w:pPr>
              <w:pStyle w:val="af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Тренды дошкольного образования: лучшие практики</w:t>
            </w:r>
          </w:p>
          <w:p w:rsidR="00EC7C6A" w:rsidRDefault="00434A8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>. 203</w:t>
            </w:r>
          </w:p>
        </w:tc>
        <w:tc>
          <w:tcPr>
            <w:tcW w:w="2131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дошкольного образования</w:t>
            </w:r>
          </w:p>
        </w:tc>
        <w:tc>
          <w:tcPr>
            <w:tcW w:w="2405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Яковлева Ирина </w:t>
            </w:r>
            <w:proofErr w:type="gramStart"/>
            <w:r>
              <w:rPr>
                <w:rFonts w:ascii="Times New Roman" w:hAnsi="Times New Roman"/>
                <w:sz w:val="24"/>
              </w:rPr>
              <w:t>Николаевна,  МБОУ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«ВОК» СП Детский сад 1</w:t>
            </w:r>
          </w:p>
        </w:tc>
        <w:tc>
          <w:tcPr>
            <w:tcW w:w="1559" w:type="dxa"/>
          </w:tcPr>
          <w:p w:rsidR="00EC7C6A" w:rsidRDefault="00EC7C6A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EC7C6A">
        <w:tc>
          <w:tcPr>
            <w:tcW w:w="851" w:type="dxa"/>
          </w:tcPr>
          <w:p w:rsidR="00EC7C6A" w:rsidRDefault="00EC7C6A">
            <w:pPr>
              <w:pStyle w:val="af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одаренности детей в условиях дополнительного образования</w:t>
            </w:r>
          </w:p>
          <w:p w:rsidR="00EC7C6A" w:rsidRDefault="00434A8E">
            <w:pPr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>. 204</w:t>
            </w:r>
          </w:p>
          <w:p w:rsidR="00EC7C6A" w:rsidRDefault="00EC7C6A">
            <w:pPr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31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дополнительного образования</w:t>
            </w:r>
          </w:p>
        </w:tc>
        <w:tc>
          <w:tcPr>
            <w:tcW w:w="2405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Колчанова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Ольга Сергеевна, методист</w:t>
            </w:r>
          </w:p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«ВОК»</w:t>
            </w:r>
          </w:p>
        </w:tc>
        <w:tc>
          <w:tcPr>
            <w:tcW w:w="1559" w:type="dxa"/>
          </w:tcPr>
          <w:p w:rsidR="00EC7C6A" w:rsidRDefault="00EC7C6A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EC7C6A">
        <w:tc>
          <w:tcPr>
            <w:tcW w:w="851" w:type="dxa"/>
          </w:tcPr>
          <w:p w:rsidR="00EC7C6A" w:rsidRDefault="00EC7C6A">
            <w:pPr>
              <w:pStyle w:val="af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Преемственность дошкольного и начального общего образования</w:t>
            </w:r>
          </w:p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>. 205</w:t>
            </w:r>
          </w:p>
        </w:tc>
        <w:tc>
          <w:tcPr>
            <w:tcW w:w="2131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дошкольного образования и начального общего образования</w:t>
            </w:r>
          </w:p>
        </w:tc>
        <w:tc>
          <w:tcPr>
            <w:tcW w:w="2405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Деменева Елена Сергеевна, начальник МБОУ «ВОК» СП Детский сад 3</w:t>
            </w:r>
          </w:p>
        </w:tc>
        <w:tc>
          <w:tcPr>
            <w:tcW w:w="1559" w:type="dxa"/>
          </w:tcPr>
          <w:p w:rsidR="00EC7C6A" w:rsidRDefault="00EC7C6A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EC7C6A">
        <w:tc>
          <w:tcPr>
            <w:tcW w:w="851" w:type="dxa"/>
          </w:tcPr>
          <w:p w:rsidR="00EC7C6A" w:rsidRDefault="00EC7C6A">
            <w:pPr>
              <w:pStyle w:val="af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Менеджмент образования: задачи воспитания в детском саду и школе</w:t>
            </w:r>
          </w:p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>. 206</w:t>
            </w:r>
          </w:p>
        </w:tc>
        <w:tc>
          <w:tcPr>
            <w:tcW w:w="2131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Руководители  ОУ</w:t>
            </w:r>
            <w:proofErr w:type="gramEnd"/>
            <w:r>
              <w:rPr>
                <w:rFonts w:ascii="Times New Roman" w:hAnsi="Times New Roman"/>
                <w:sz w:val="24"/>
              </w:rPr>
              <w:t>, начальники и специалисты РУО, руководители ОО, заместители директора по вопросам воспитания, методисты по ВР, руководители МПО, ШМО</w:t>
            </w:r>
          </w:p>
        </w:tc>
        <w:tc>
          <w:tcPr>
            <w:tcW w:w="2405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Варанкина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Сергеевна,</w:t>
            </w:r>
          </w:p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МБОУ «ВОК»</w:t>
            </w:r>
          </w:p>
        </w:tc>
        <w:tc>
          <w:tcPr>
            <w:tcW w:w="1559" w:type="dxa"/>
          </w:tcPr>
          <w:p w:rsidR="00EC7C6A" w:rsidRDefault="00EC7C6A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EC7C6A">
        <w:tc>
          <w:tcPr>
            <w:tcW w:w="851" w:type="dxa"/>
          </w:tcPr>
          <w:p w:rsidR="00EC7C6A" w:rsidRDefault="00EC7C6A">
            <w:pPr>
              <w:pStyle w:val="af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предметных, </w:t>
            </w:r>
            <w:proofErr w:type="spellStart"/>
            <w:r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результатов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обучающихся в контексте внедрения обновленных ФГОС НОО и ООО </w:t>
            </w:r>
          </w:p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>. 208</w:t>
            </w:r>
          </w:p>
        </w:tc>
        <w:tc>
          <w:tcPr>
            <w:tcW w:w="2131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 всех уровней образования</w:t>
            </w:r>
          </w:p>
        </w:tc>
        <w:tc>
          <w:tcPr>
            <w:tcW w:w="2405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Пьянкова Римма Денисовна, методист МБОУ «ВОК»</w:t>
            </w:r>
          </w:p>
        </w:tc>
        <w:tc>
          <w:tcPr>
            <w:tcW w:w="1559" w:type="dxa"/>
          </w:tcPr>
          <w:p w:rsidR="00EC7C6A" w:rsidRDefault="00EC7C6A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EC7C6A">
        <w:tc>
          <w:tcPr>
            <w:tcW w:w="851" w:type="dxa"/>
          </w:tcPr>
          <w:p w:rsidR="00EC7C6A" w:rsidRDefault="00EC7C6A">
            <w:pPr>
              <w:pStyle w:val="af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технологии профессионального самоопределения обучающихся</w:t>
            </w:r>
          </w:p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</w:rPr>
              <w:t>210</w:t>
            </w:r>
          </w:p>
        </w:tc>
        <w:tc>
          <w:tcPr>
            <w:tcW w:w="2131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руководители,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социальные </w:t>
            </w:r>
            <w:r>
              <w:rPr>
                <w:rFonts w:ascii="Times New Roman" w:hAnsi="Times New Roman"/>
                <w:sz w:val="24"/>
              </w:rPr>
              <w:lastRenderedPageBreak/>
              <w:t>педагоги, психологи, педагоги-организаторы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05" w:type="dxa"/>
          </w:tcPr>
          <w:p w:rsidR="00EC7C6A" w:rsidRDefault="00434A8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Балакина Наталья Савельевна, педагог-психолог МБОУ «ВОК»</w:t>
            </w:r>
          </w:p>
        </w:tc>
        <w:tc>
          <w:tcPr>
            <w:tcW w:w="1559" w:type="dxa"/>
          </w:tcPr>
          <w:p w:rsidR="00EC7C6A" w:rsidRDefault="00EC7C6A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C7C6A" w:rsidRDefault="00EC7C6A">
      <w:pPr>
        <w:pStyle w:val="af3"/>
        <w:spacing w:after="0"/>
        <w:ind w:left="0" w:firstLine="567"/>
        <w:jc w:val="both"/>
        <w:outlineLvl w:val="0"/>
        <w:rPr>
          <w:rFonts w:ascii="Times New Roman" w:hAnsi="Times New Roman"/>
          <w:b/>
          <w:sz w:val="28"/>
        </w:rPr>
      </w:pPr>
    </w:p>
    <w:p w:rsidR="00EC7C6A" w:rsidRDefault="00434A8E">
      <w:pPr>
        <w:pStyle w:val="af3"/>
        <w:spacing w:after="0"/>
        <w:ind w:left="0" w:firstLine="567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Рекомендации к материалам участников конференции:</w:t>
      </w:r>
    </w:p>
    <w:p w:rsidR="00EC7C6A" w:rsidRDefault="00434A8E">
      <w:pPr>
        <w:pStyle w:val="a3"/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– определение темы выступления в соответствии </w:t>
      </w:r>
      <w:proofErr w:type="gramStart"/>
      <w:r>
        <w:rPr>
          <w:rFonts w:ascii="Times New Roman" w:hAnsi="Times New Roman"/>
          <w:sz w:val="28"/>
        </w:rPr>
        <w:t>с  наименованием</w:t>
      </w:r>
      <w:proofErr w:type="gramEnd"/>
      <w:r>
        <w:rPr>
          <w:rFonts w:ascii="Times New Roman" w:hAnsi="Times New Roman"/>
          <w:sz w:val="28"/>
        </w:rPr>
        <w:t xml:space="preserve"> секции конференции;</w:t>
      </w:r>
    </w:p>
    <w:p w:rsidR="00EC7C6A" w:rsidRDefault="00434A8E">
      <w:pPr>
        <w:pStyle w:val="a3"/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– </w:t>
      </w:r>
      <w:r>
        <w:rPr>
          <w:rFonts w:ascii="Times New Roman" w:hAnsi="Times New Roman"/>
          <w:sz w:val="28"/>
        </w:rPr>
        <w:t>оригинальность материалов должна составлять не менее 70%.  (Платформа</w:t>
      </w:r>
      <w:r>
        <w:rPr>
          <w:rFonts w:ascii="Times New Roman" w:hAnsi="Times New Roman"/>
          <w:b/>
          <w:sz w:val="28"/>
        </w:rPr>
        <w:t xml:space="preserve"> </w:t>
      </w:r>
      <w:hyperlink r:id="rId9" w:history="1">
        <w:r>
          <w:rPr>
            <w:rStyle w:val="ae"/>
            <w:rFonts w:ascii="Times New Roman" w:hAnsi="Times New Roman"/>
            <w:b/>
            <w:sz w:val="28"/>
          </w:rPr>
          <w:t>https://text.ru</w:t>
        </w:r>
      </w:hyperlink>
      <w:r>
        <w:rPr>
          <w:rFonts w:ascii="Times New Roman" w:hAnsi="Times New Roman"/>
          <w:b/>
          <w:sz w:val="28"/>
        </w:rPr>
        <w:t xml:space="preserve">); </w:t>
      </w:r>
    </w:p>
    <w:p w:rsidR="00EC7C6A" w:rsidRDefault="00434A8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ответственность за содержание и подготовку представленных материалов несет автор.</w:t>
      </w:r>
    </w:p>
    <w:p w:rsidR="00EC7C6A" w:rsidRDefault="00434A8E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Требования к выступлению:</w:t>
      </w:r>
    </w:p>
    <w:p w:rsidR="00EC7C6A" w:rsidRDefault="00434A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целенаправленности выбранной темы и ее актуальность;</w:t>
      </w:r>
    </w:p>
    <w:p w:rsidR="00EC7C6A" w:rsidRDefault="00434A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краткое описание лучших педагогических практик по конкретной</w:t>
      </w:r>
    </w:p>
    <w:p w:rsidR="00EC7C6A" w:rsidRDefault="00434A8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проблеме (изучения, обобщение и распространение), характеристика условий, в которых формировался опыт;</w:t>
      </w:r>
    </w:p>
    <w:p w:rsidR="00EC7C6A" w:rsidRDefault="00434A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демонстрация в выступлении специфических особенностей работы, а</w:t>
      </w:r>
    </w:p>
    <w:p w:rsidR="00EC7C6A" w:rsidRDefault="00434A8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отразить, что есть нового, оригинального в опыте;</w:t>
      </w:r>
    </w:p>
    <w:p w:rsidR="00EC7C6A" w:rsidRDefault="00434A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результативности работы: качество знаний, умений, навыков</w:t>
      </w:r>
    </w:p>
    <w:p w:rsidR="00EC7C6A" w:rsidRDefault="00434A8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обучающихся, уровень их воспитанности;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влияние лучших педагогических практик на совершенствование образовательного и воспитательного процессов;</w:t>
      </w:r>
    </w:p>
    <w:p w:rsidR="00EC7C6A" w:rsidRDefault="00434A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определение затруднений, которые встретились в ходе работы по</w:t>
      </w:r>
    </w:p>
    <w:p w:rsidR="00EC7C6A" w:rsidRDefault="00434A8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данной проблеме; </w:t>
      </w:r>
    </w:p>
    <w:p w:rsidR="00EC7C6A" w:rsidRDefault="00434A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иллюстрация выступления материалами из опыта работы: презентация,</w:t>
      </w:r>
    </w:p>
    <w:p w:rsidR="00EC7C6A" w:rsidRDefault="00434A8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фотографии и т.д.;</w:t>
      </w:r>
    </w:p>
    <w:p w:rsidR="00EC7C6A" w:rsidRDefault="00434A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выступления - 5-7 минут.</w:t>
      </w:r>
    </w:p>
    <w:p w:rsidR="00EC7C6A" w:rsidRDefault="00434A8E">
      <w:pPr>
        <w:spacing w:after="0"/>
        <w:ind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мастер-классу:</w:t>
      </w:r>
    </w:p>
    <w:p w:rsidR="00EC7C6A" w:rsidRDefault="00434A8E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highlight w:val="white"/>
        </w:rPr>
        <w:t>соблюдение принципа мастер-класса: «Я знаю, как это делать. Я научу</w:t>
      </w:r>
    </w:p>
    <w:p w:rsidR="00EC7C6A" w:rsidRDefault="00434A8E">
      <w:pPr>
        <w:spacing w:after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вас»;</w:t>
      </w:r>
    </w:p>
    <w:p w:rsidR="00EC7C6A" w:rsidRDefault="00434A8E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выбор ведущей педагогической идеи;</w:t>
      </w:r>
    </w:p>
    <w:p w:rsidR="00EC7C6A" w:rsidRDefault="00434A8E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определение проблемы, целей и задач; </w:t>
      </w:r>
    </w:p>
    <w:p w:rsidR="00EC7C6A" w:rsidRDefault="00434A8E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подбор технических средств (минимально) и форм работы к целям и</w:t>
      </w:r>
    </w:p>
    <w:p w:rsidR="00EC7C6A" w:rsidRDefault="00434A8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задачам;</w:t>
      </w:r>
    </w:p>
    <w:p w:rsidR="00EC7C6A" w:rsidRDefault="00434A8E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составление плана мастер-класса;</w:t>
      </w:r>
    </w:p>
    <w:p w:rsidR="00EC7C6A" w:rsidRDefault="00434A8E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продумывание интерактивного момента работы команды, определение</w:t>
      </w:r>
    </w:p>
    <w:p w:rsidR="00EC7C6A" w:rsidRDefault="00434A8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результата практической деятельности;</w:t>
      </w:r>
    </w:p>
    <w:p w:rsidR="00EC7C6A" w:rsidRDefault="00434A8E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рефлексия;</w:t>
      </w:r>
    </w:p>
    <w:p w:rsidR="00EC7C6A" w:rsidRDefault="00434A8E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время проведения мастер-класса - до 15 минут.</w:t>
      </w:r>
    </w:p>
    <w:p w:rsidR="00EC7C6A" w:rsidRDefault="00434A8E">
      <w:pPr>
        <w:spacing w:after="0"/>
        <w:ind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стендовому докладу:</w:t>
      </w:r>
    </w:p>
    <w:p w:rsidR="00EC7C6A" w:rsidRDefault="00434A8E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наглядность (стендовый доклад должен давать представление </w:t>
      </w:r>
      <w:r>
        <w:rPr>
          <w:rFonts w:ascii="Times New Roman" w:hAnsi="Times New Roman"/>
          <w:sz w:val="28"/>
        </w:rPr>
        <w:t>о</w:t>
      </w:r>
    </w:p>
    <w:p w:rsidR="00EC7C6A" w:rsidRDefault="00434A8E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тематике и характере выполненной работы, соотношение иллюстративного и текстового материала устанавливается 1:2);</w:t>
      </w:r>
    </w:p>
    <w:p w:rsidR="00EC7C6A" w:rsidRDefault="00434A8E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научность (</w:t>
      </w:r>
      <w:r>
        <w:rPr>
          <w:rFonts w:ascii="Times New Roman" w:hAnsi="Times New Roman"/>
          <w:sz w:val="28"/>
        </w:rPr>
        <w:t>информация должна отражать логику исследования и</w:t>
      </w:r>
    </w:p>
    <w:p w:rsidR="00EC7C6A" w:rsidRDefault="00434A8E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быть представлена с учетом особенностей научного стиля: абстрактности и обобщенности; доказательности; точности, однозначности, </w:t>
      </w:r>
      <w:proofErr w:type="spellStart"/>
      <w:r>
        <w:rPr>
          <w:rFonts w:ascii="Times New Roman" w:hAnsi="Times New Roman"/>
          <w:sz w:val="28"/>
        </w:rPr>
        <w:t>понятийности</w:t>
      </w:r>
      <w:proofErr w:type="spellEnd"/>
      <w:r>
        <w:rPr>
          <w:rFonts w:ascii="Times New Roman" w:hAnsi="Times New Roman"/>
          <w:sz w:val="28"/>
        </w:rPr>
        <w:t xml:space="preserve"> и определенности; логичности; отсутствия образности и эмоциональности);</w:t>
      </w:r>
    </w:p>
    <w:p w:rsidR="00EC7C6A" w:rsidRDefault="00434A8E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оформление</w:t>
      </w:r>
      <w:r>
        <w:rPr>
          <w:rFonts w:ascii="Times New Roman" w:hAnsi="Times New Roman"/>
          <w:sz w:val="28"/>
        </w:rPr>
        <w:t>:</w:t>
      </w:r>
    </w:p>
    <w:p w:rsidR="00EC7C6A" w:rsidRDefault="00434A8E">
      <w:pPr>
        <w:pStyle w:val="af3"/>
        <w:numPr>
          <w:ilvl w:val="0"/>
          <w:numId w:val="7"/>
        </w:num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стендовый доклад оформляется в электронном виде в редакторе </w:t>
      </w:r>
    </w:p>
    <w:p w:rsidR="00EC7C6A" w:rsidRDefault="00434A8E">
      <w:p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Microsoft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Word</w:t>
      </w:r>
      <w:proofErr w:type="spellEnd"/>
      <w:r>
        <w:rPr>
          <w:rFonts w:ascii="Times New Roman" w:hAnsi="Times New Roman"/>
          <w:sz w:val="28"/>
        </w:rPr>
        <w:t xml:space="preserve"> на листе формата А3, ориентация листа – альбомная, поля по 2 см, шрифт </w:t>
      </w:r>
      <w:proofErr w:type="spellStart"/>
      <w:r>
        <w:rPr>
          <w:rFonts w:ascii="Times New Roman" w:hAnsi="Times New Roman"/>
          <w:sz w:val="28"/>
        </w:rPr>
        <w:t>Times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New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Roman</w:t>
      </w:r>
      <w:proofErr w:type="spellEnd"/>
      <w:r>
        <w:rPr>
          <w:rFonts w:ascii="Times New Roman" w:hAnsi="Times New Roman"/>
          <w:sz w:val="28"/>
        </w:rPr>
        <w:t xml:space="preserve">, размер шрифта – 16-18 </w:t>
      </w:r>
      <w:proofErr w:type="spellStart"/>
      <w:r>
        <w:rPr>
          <w:rFonts w:ascii="Times New Roman" w:hAnsi="Times New Roman"/>
          <w:sz w:val="28"/>
        </w:rPr>
        <w:t>пт</w:t>
      </w:r>
      <w:proofErr w:type="spellEnd"/>
      <w:r>
        <w:rPr>
          <w:rFonts w:ascii="Times New Roman" w:hAnsi="Times New Roman"/>
          <w:sz w:val="28"/>
        </w:rPr>
        <w:t>, междустрочный интервал – полуторный;</w:t>
      </w:r>
    </w:p>
    <w:p w:rsidR="00EC7C6A" w:rsidRDefault="00434A8E">
      <w:pPr>
        <w:pStyle w:val="af3"/>
        <w:numPr>
          <w:ilvl w:val="0"/>
          <w:numId w:val="7"/>
        </w:num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текст, содержащий основную информацию, печатается прямым</w:t>
      </w:r>
    </w:p>
    <w:p w:rsidR="00EC7C6A" w:rsidRDefault="00434A8E">
      <w:p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шрифтом; </w:t>
      </w:r>
    </w:p>
    <w:p w:rsidR="00EC7C6A" w:rsidRDefault="00434A8E">
      <w:pPr>
        <w:pStyle w:val="af3"/>
        <w:numPr>
          <w:ilvl w:val="0"/>
          <w:numId w:val="7"/>
        </w:num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оформлении стендового доклада используют не более 3-х цветов;</w:t>
      </w:r>
    </w:p>
    <w:p w:rsidR="00EC7C6A" w:rsidRDefault="00434A8E">
      <w:pPr>
        <w:pStyle w:val="af3"/>
        <w:numPr>
          <w:ilvl w:val="0"/>
          <w:numId w:val="7"/>
        </w:num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стендовом докладе может быть предложена рекомендуемая по теме</w:t>
      </w:r>
    </w:p>
    <w:p w:rsidR="00EC7C6A" w:rsidRDefault="00434A8E">
      <w:p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литература; </w:t>
      </w:r>
    </w:p>
    <w:p w:rsidR="00EC7C6A" w:rsidRDefault="00434A8E">
      <w:pPr>
        <w:pStyle w:val="af3"/>
        <w:numPr>
          <w:ilvl w:val="0"/>
          <w:numId w:val="7"/>
        </w:num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верхней строке печатается название крупным шрифтом (18 </w:t>
      </w:r>
      <w:proofErr w:type="spellStart"/>
      <w:r>
        <w:rPr>
          <w:rFonts w:ascii="Times New Roman" w:hAnsi="Times New Roman"/>
          <w:sz w:val="28"/>
        </w:rPr>
        <w:t>пт</w:t>
      </w:r>
      <w:proofErr w:type="spellEnd"/>
      <w:r>
        <w:rPr>
          <w:rFonts w:ascii="Times New Roman" w:hAnsi="Times New Roman"/>
          <w:sz w:val="28"/>
        </w:rPr>
        <w:t>), ниже–</w:t>
      </w:r>
    </w:p>
    <w:p w:rsidR="00EC7C6A" w:rsidRDefault="00434A8E">
      <w:p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авторах и месте работы;</w:t>
      </w:r>
    </w:p>
    <w:p w:rsidR="00EC7C6A" w:rsidRDefault="00434A8E">
      <w:pPr>
        <w:pStyle w:val="af3"/>
        <w:numPr>
          <w:ilvl w:val="0"/>
          <w:numId w:val="7"/>
        </w:num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основных секторах можно представить цель исследования, логику</w:t>
      </w:r>
    </w:p>
    <w:p w:rsidR="00EC7C6A" w:rsidRDefault="00434A8E">
      <w:p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работы, полученные результаты, схемы, графики, таблицы и др.  Таблицы должны быть результатом анализа данных, полученных в процессе работы. Фотографии должны нести конкретную информационную нагрузку. Каждая иллюстрация должна иметь собственное название и, при необходимости, дополнительные пояснения. </w:t>
      </w:r>
    </w:p>
    <w:p w:rsidR="00EC7C6A" w:rsidRDefault="00434A8E">
      <w:pPr>
        <w:pStyle w:val="af3"/>
        <w:numPr>
          <w:ilvl w:val="0"/>
          <w:numId w:val="7"/>
        </w:num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 использовать в стендовом докладе QR-коды. </w:t>
      </w:r>
    </w:p>
    <w:p w:rsidR="00EC7C6A" w:rsidRDefault="00434A8E">
      <w:pPr>
        <w:pStyle w:val="af3"/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Стендовый доклад будет размещен на сайте МБОУ «ВОК» во вкладке</w:t>
      </w:r>
    </w:p>
    <w:p w:rsidR="00EC7C6A" w:rsidRDefault="00434A8E">
      <w:pPr>
        <w:tabs>
          <w:tab w:val="left" w:pos="16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«Краевая конференция 2022».  Образец оформления стендового доклада представлен в Приложении 2.</w:t>
      </w:r>
    </w:p>
    <w:p w:rsidR="00EC7C6A" w:rsidRPr="0033531D" w:rsidRDefault="00434A8E" w:rsidP="0033531D">
      <w:pPr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C0504D" w:themeColor="accent2"/>
          <w:sz w:val="28"/>
        </w:rPr>
        <w:t xml:space="preserve"> </w:t>
      </w:r>
      <w:r>
        <w:rPr>
          <w:rFonts w:ascii="Times New Roman" w:hAnsi="Times New Roman"/>
          <w:color w:val="C0504D" w:themeColor="accent2"/>
          <w:sz w:val="28"/>
        </w:rPr>
        <w:tab/>
      </w:r>
      <w:bookmarkStart w:id="0" w:name="_GoBack"/>
      <w:r w:rsidR="0033531D" w:rsidRPr="0033531D">
        <w:rPr>
          <w:rFonts w:ascii="Times New Roman" w:hAnsi="Times New Roman"/>
          <w:b/>
          <w:color w:val="FF0000"/>
          <w:sz w:val="28"/>
        </w:rPr>
        <w:t xml:space="preserve">Документы, подтверждающие выступление на конференции, вручаются по окончанию работы секции. </w:t>
      </w:r>
      <w:bookmarkEnd w:id="0"/>
    </w:p>
    <w:p w:rsidR="00EC7C6A" w:rsidRPr="00434A8E" w:rsidRDefault="00EC7C6A">
      <w:pPr>
        <w:jc w:val="right"/>
        <w:rPr>
          <w:rFonts w:ascii="Times New Roman" w:hAnsi="Times New Roman"/>
          <w:sz w:val="28"/>
        </w:rPr>
      </w:pPr>
    </w:p>
    <w:p w:rsidR="00EC7C6A" w:rsidRPr="00434A8E" w:rsidRDefault="00434A8E">
      <w:pPr>
        <w:jc w:val="right"/>
        <w:rPr>
          <w:rFonts w:ascii="Times New Roman" w:hAnsi="Times New Roman"/>
          <w:sz w:val="28"/>
        </w:rPr>
      </w:pPr>
      <w:r w:rsidRPr="00434A8E">
        <w:rPr>
          <w:rFonts w:ascii="Times New Roman" w:hAnsi="Times New Roman"/>
          <w:sz w:val="28"/>
        </w:rPr>
        <w:t>Приложение 1</w:t>
      </w:r>
    </w:p>
    <w:p w:rsidR="00EC7C6A" w:rsidRDefault="00434A8E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Согласие на обработку персональных данных педагога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___________________________________________________________________________,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фамилия, имя, отчество проживающий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адресу, ___________________________________________________,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место регистрации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документа, удостоверяющего личность_____________ серия ____________ номер ___________ выдан______________________________ дата выдачи _____________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соответствии со ст. 9 Федерального закона от 27.07.2006 г. № 152-ФЗ «О персональных данных», даю свое согласие МБОУ «ВОК» (далее – Оператор), на обработку персональных данных субъекта на следующих условиях: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Настоящее согласие дается в отношении моих персональных данных, которые необходимы для достижения целей и задач, установленных Положениями о мероприятиях МБОУ «ВОК» совершаемых с использованием средств автоматизации или без таких средств, включая: сбор, запись, накопление, хранение, извлечение, использование, передачу, публикацию работ и их размещение в телекоммуникационных сетях с целью предоставления доступа к ним,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исследованиях в сфере образования, формирования статистических и аналитических отчетов по вопросам качества образования, а также иные действия с учетом действующего законодательства РФ.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Перечень персональных данных: фамилия, имя, отчество место работы; адрес места работы; должность; контактный телефон; e-</w:t>
      </w:r>
      <w:proofErr w:type="spellStart"/>
      <w:r>
        <w:rPr>
          <w:rFonts w:ascii="Times New Roman" w:hAnsi="Times New Roman"/>
          <w:sz w:val="24"/>
        </w:rPr>
        <w:t>meil</w:t>
      </w:r>
      <w:proofErr w:type="spellEnd"/>
      <w:r>
        <w:rPr>
          <w:rFonts w:ascii="Times New Roman" w:hAnsi="Times New Roman"/>
          <w:sz w:val="24"/>
        </w:rPr>
        <w:t>, фотографии, видеозаписи.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Оператор имеет право персональные данные субъекта размещать на официальном сайте МБОУ «ВОК» и администрации Верещагинского городского округа Пермского края, передавать в Министерство образования и науки Пермского края и в иные ведомства, учреждения для достижения указанных выше целей.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ст.14 ФЗ -152 «О персональных данных»).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</w:t>
      </w: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EC7C6A" w:rsidRDefault="00EC7C6A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 ______________ /_____________________________/</w:t>
      </w:r>
    </w:p>
    <w:p w:rsidR="00EC7C6A" w:rsidRDefault="00EC7C6A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EC7C6A" w:rsidRDefault="00434A8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подпись фамилия, имя, отчество</w:t>
      </w:r>
    </w:p>
    <w:p w:rsidR="00EC7C6A" w:rsidRDefault="00EC7C6A">
      <w:pPr>
        <w:jc w:val="both"/>
        <w:rPr>
          <w:rFonts w:ascii="Times New Roman" w:hAnsi="Times New Roman"/>
          <w:sz w:val="24"/>
        </w:rPr>
      </w:pPr>
    </w:p>
    <w:p w:rsidR="00EC7C6A" w:rsidRDefault="00434A8E">
      <w:pPr>
        <w:tabs>
          <w:tab w:val="left" w:pos="360"/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ab/>
      </w:r>
    </w:p>
    <w:p w:rsidR="00EC7C6A" w:rsidRDefault="00EC7C6A">
      <w:pPr>
        <w:spacing w:after="0" w:line="240" w:lineRule="auto"/>
        <w:jc w:val="right"/>
        <w:rPr>
          <w:color w:val="FF0000"/>
        </w:rPr>
      </w:pPr>
    </w:p>
    <w:p w:rsidR="00EC7C6A" w:rsidRDefault="00434A8E">
      <w:pPr>
        <w:rPr>
          <w:color w:val="FF0000"/>
        </w:rPr>
      </w:pPr>
      <w:r>
        <w:rPr>
          <w:color w:val="FF0000"/>
        </w:rPr>
        <w:br w:type="page"/>
      </w:r>
    </w:p>
    <w:p w:rsidR="00EC7C6A" w:rsidRDefault="00434A8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EC7C6A" w:rsidRDefault="00434A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 оформления стендового доклада</w:t>
      </w:r>
    </w:p>
    <w:p w:rsidR="00EC7C6A" w:rsidRDefault="00434A8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-942570</wp:posOffset>
            </wp:positionH>
            <wp:positionV relativeFrom="paragraph">
              <wp:posOffset>231123</wp:posOffset>
            </wp:positionV>
            <wp:extent cx="7278255" cy="526791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7278255" cy="526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C6A" w:rsidRDefault="00EC7C6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C7C6A" w:rsidRDefault="00EC7C6A">
      <w:pPr>
        <w:spacing w:after="0" w:line="240" w:lineRule="auto"/>
        <w:rPr>
          <w:rFonts w:ascii="Times New Roman" w:hAnsi="Times New Roman"/>
          <w:sz w:val="24"/>
        </w:rPr>
      </w:pPr>
    </w:p>
    <w:sectPr w:rsidR="00EC7C6A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D0C"/>
    <w:multiLevelType w:val="multilevel"/>
    <w:tmpl w:val="1848E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470A51"/>
    <w:multiLevelType w:val="multilevel"/>
    <w:tmpl w:val="02246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C45"/>
    <w:multiLevelType w:val="multilevel"/>
    <w:tmpl w:val="C8F84C1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546A3"/>
    <w:multiLevelType w:val="multilevel"/>
    <w:tmpl w:val="229C1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0460D8"/>
    <w:multiLevelType w:val="multilevel"/>
    <w:tmpl w:val="0A0497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7F8F"/>
    <w:multiLevelType w:val="multilevel"/>
    <w:tmpl w:val="E4D8C0F8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B45DBD"/>
    <w:multiLevelType w:val="multilevel"/>
    <w:tmpl w:val="E954D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C6A"/>
    <w:rsid w:val="0033531D"/>
    <w:rsid w:val="00434A8E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DF15-D500-499C-827A-981D70F1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243F60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s1">
    <w:name w:val="s1"/>
    <w:link w:val="s10"/>
  </w:style>
  <w:style w:type="character" w:customStyle="1" w:styleId="s10">
    <w:name w:val="s1"/>
    <w:link w:val="s1"/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243F60" w:themeColor="accent1" w:themeShade="7F"/>
      <w:sz w:val="24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  <w:rPr>
      <w:rFonts w:ascii="Calibri" w:hAnsi="Calibri"/>
    </w:rPr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13">
    <w:name w:val="Неразрешенное упоминание1"/>
    <w:basedOn w:val="12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3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365F91" w:themeColor="accent1" w:themeShade="BF"/>
      <w:sz w:val="32"/>
    </w:rPr>
  </w:style>
  <w:style w:type="paragraph" w:customStyle="1" w:styleId="15">
    <w:name w:val="Строгий1"/>
    <w:basedOn w:val="12"/>
    <w:link w:val="ad"/>
    <w:rPr>
      <w:b/>
    </w:rPr>
  </w:style>
  <w:style w:type="character" w:styleId="ad">
    <w:name w:val="Strong"/>
    <w:basedOn w:val="a0"/>
    <w:link w:val="15"/>
    <w:rPr>
      <w:b/>
    </w:rPr>
  </w:style>
  <w:style w:type="paragraph" w:customStyle="1" w:styleId="16">
    <w:name w:val="Гиперссылка1"/>
    <w:basedOn w:val="12"/>
    <w:link w:val="ae"/>
    <w:rPr>
      <w:color w:val="0000FF"/>
      <w:u w:val="single"/>
    </w:rPr>
  </w:style>
  <w:style w:type="character" w:styleId="ae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msonormalmailrucssattributepostfix">
    <w:name w:val="msonormal_mailru_css_attribute_postfix"/>
    <w:basedOn w:val="a"/>
    <w:link w:val="msonormalmailrucssattributepostfix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mailrucssattributepostfix0">
    <w:name w:val="msonormal_mailru_css_attribute_postfix"/>
    <w:basedOn w:val="1"/>
    <w:link w:val="msonormalmailrucssattributepostfix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  <w:rPr>
      <w:rFonts w:ascii="Calibri" w:hAnsi="Calibri"/>
    </w:rPr>
  </w:style>
  <w:style w:type="table" w:styleId="af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kompleks.ru/conference-2022/" TargetMode="External"/><Relationship Id="rId3" Type="http://schemas.openxmlformats.org/officeDocument/2006/relationships/styles" Target="styles.xml"/><Relationship Id="rId7" Type="http://schemas.openxmlformats.org/officeDocument/2006/relationships/hyperlink" Target="mailto:ver-confe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33bd4fc00d6b479921d2d3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ex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8B01-4A24-4C1A-B0D8-14F6D271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2022-10-10T04:17:00Z</dcterms:created>
  <dcterms:modified xsi:type="dcterms:W3CDTF">2022-10-12T14:03:00Z</dcterms:modified>
</cp:coreProperties>
</file>