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85" w:type="dxa"/>
        <w:jc w:val="left"/>
        <w:tblInd w:w="2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04"/>
        <w:gridCol w:w="4680"/>
      </w:tblGrid>
      <w:tr>
        <w:trPr/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 педагогического совета  от 28.08.2023  протокол № 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педагогического совета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Корнилова Е.Н.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«ВОК»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_____________О.В. Артемова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 в действие приказом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29.08.2023     № 2160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 учебный год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 «Верещагинский образовательный комплекс»</w:t>
      </w:r>
    </w:p>
    <w:p>
      <w:pPr>
        <w:pStyle w:val="Normal"/>
        <w:jc w:val="center"/>
        <w:rPr>
          <w:rFonts w:ascii="Times New Roman" w:hAnsi="Times New Roman"/>
          <w:b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структурное подразделение Вознесенская школа</w:t>
      </w:r>
    </w:p>
    <w:p>
      <w:pPr>
        <w:pStyle w:val="Normal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Верещагино  Пермский край</w:t>
      </w:r>
    </w:p>
    <w:p>
      <w:pPr>
        <w:sectPr>
          <w:type w:val="nextPage"/>
          <w:pgSz w:w="11906" w:h="16838"/>
          <w:pgMar w:left="1134" w:right="850" w:header="0" w:top="1866" w:footer="0" w:bottom="1866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90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63"/>
        <w:gridCol w:w="7137"/>
        <w:gridCol w:w="1601"/>
      </w:tblGrid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к учебному плану СП Вознесенская школа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3-14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начального общего образования для 1-4 классов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основного общего образования для 5-7 классов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основного общего образования для 8-9 классов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для 7-9 классов по адаптированным основным общеобразовательным  программам для детей в классах с ОВЗ  (ЗПР)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среднего общего образования для 10-11 классов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pacing w:before="52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начального общего образования 1-4 классов по адаптированной основной общеобразовательной программе  для обучающихся с ОВЗ (ЗПР)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pacing w:before="52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начального общего образования 5-8 классов по адаптированной основной общеобразовательной программе  для обучающихся с ОВЗ (ЗПР)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НОО по адаптированной основной общеобразовательной программе  для лиц с ОВЗ (с умственной отсталостью) для 1,4 классов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ООО по адаптированной основной общеобразовательной программе  для лиц с ОВЗ (с умственной отсталостью) для 5 классов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4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индивидуального обучения на дому</w:t>
            </w:r>
          </w:p>
          <w:p>
            <w:pPr>
              <w:pStyle w:val="Normal"/>
              <w:widowControl w:val="false"/>
              <w:spacing w:before="0" w:after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начального общего образования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46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к учебному плану </w:t>
      </w:r>
    </w:p>
    <w:p>
      <w:pPr>
        <w:pStyle w:val="Normal"/>
        <w:spacing w:before="0" w:after="46"/>
        <w:jc w:val="center"/>
        <w:rPr/>
      </w:pPr>
      <w:r>
        <w:rPr>
          <w:rFonts w:ascii="Times New Roman" w:hAnsi="Times New Roman"/>
          <w:b/>
          <w:sz w:val="24"/>
          <w:szCs w:val="24"/>
        </w:rPr>
        <w:t>СП Вознесенская школа МБОУ «ВОК»</w:t>
      </w:r>
    </w:p>
    <w:p>
      <w:pPr>
        <w:pStyle w:val="Normal"/>
        <w:spacing w:before="0" w:after="46"/>
        <w:jc w:val="center"/>
        <w:rPr/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Учебный план СП Вознесенская школа разработан с учетом следующих  нормативных документов: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                  № 273-ФЗ.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Минпросвещения России от 28.08.2020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Федеральная образовательная программа начального общего образования, утвержденная приказом Министерства просвещения Российской Федерации от 16.11.2022 № 992;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Федеральная образовательная программа основного общего образования, утвержденная приказом Министерства просвещения Российской Федерации от 16.11.2022 № 993;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Федеральная образовательная программа среднего общего образования, утвержденная приказом Министерства просвещения Российской Федерации от 23.11.2022 № 1014;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РФ от 20.06.2017 № ТС-124\08 «Об организации изучения учебного предмета «Астрономия».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СП 2.4.3648-20 и гигиенических нормативов и требований СанПиН 1.2.3685-21.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«Верещагинский образовательный комплекс»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НОО МБОУ «ВОК»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ООО МБОУ «ВОК»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СОО МБОУ «ВОК»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before="0" w:after="280"/>
        <w:jc w:val="both"/>
        <w:rPr/>
      </w:pPr>
      <w:hyperlink r:id="rId2">
        <w:r>
          <w:rPr>
            <w:rFonts w:ascii="Times New Roman" w:hAnsi="Times New Roman"/>
            <w:sz w:val="24"/>
            <w:szCs w:val="24"/>
            <w:lang w:eastAsia="ru-RU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утверждён с учётом: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кадрового состава;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учебно-методического обеспечения;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материально-технического обеспечения;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потребностей и запросов обучающихся и их родителей (законных представителей).</w:t>
      </w:r>
    </w:p>
    <w:p>
      <w:pPr>
        <w:pStyle w:val="Normal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построен на принципах: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выполнения Федерального государственного образовательного стандарта НОО, ООО, СОО, Федеральных образовательных программ.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обеспечения уровня базового и углубленного  образования в 10-11 классах по предметам  математика,  обществознание, география, информатика, физика, химия, биология.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интересов, способностей и возможностей личности обучающихся.</w:t>
      </w:r>
    </w:p>
    <w:p>
      <w:pPr>
        <w:pStyle w:val="Normal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Языком обучения является </w:t>
      </w:r>
      <w:r>
        <w:rPr>
          <w:rFonts w:ascii="Times New Roman" w:hAnsi="Times New Roman"/>
          <w:sz w:val="24"/>
          <w:szCs w:val="24"/>
        </w:rPr>
        <w:t>русский язык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составлен в режиме пятидневной учебной недели для учащихся 1-7 классов, в режиме шестидневной учебной недели для учащихся 8-11 классов. Максимальная нагрузка учащихся соответствует нормативам, обозначенным в  ФГОС НОО, ФГОС ООО, ФГОС СОО и не превышает предельно допустимую недельную учебную нагрузку. 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Учебный год в Муниципальном бюджетном общеобразовательном учреждении «Верещагинский образовательный комплекс» - СП Вознесенская школа начинается </w:t>
      </w:r>
      <w:r>
        <w:rPr>
          <w:rFonts w:ascii="Times New Roman" w:hAnsi="Times New Roman"/>
          <w:sz w:val="24"/>
          <w:szCs w:val="24"/>
        </w:rPr>
        <w:t xml:space="preserve">– 01 сентября 2023 года  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и заканчивается </w:t>
      </w:r>
      <w:r>
        <w:rPr>
          <w:rFonts w:ascii="Times New Roman" w:hAnsi="Times New Roman"/>
          <w:sz w:val="24"/>
          <w:szCs w:val="24"/>
        </w:rPr>
        <w:t>– 20 мая 2024 года.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года: 33 недели для 1 классов, 34 недели для  2-11 классов. Занятия организованы в первую смену.</w:t>
      </w:r>
    </w:p>
    <w:p>
      <w:pPr>
        <w:pStyle w:val="Normal"/>
        <w:ind w:firstLine="567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Максимальный объем аудиторной нагрузки обучающихся в неделю составляет  в 1 классах – 21 час, в 2-4 классах- 23 часа,   5 классе – 29 часов, в  6 классе – 30 часов, в 7 классе – 32 часа, в  8-9 классах – 36 часов, в 10-11 классах – 37 часов.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проведении учебных занятий по иностранному языку во 2-11 классах, по информатике и ИКТ в 5-11 классах осуществляется деление класса на две группы при наполняемости не менее 22 человек. По технологии в 5-9 классах осуществляется деление на группы мальчиков (юношей) и девочек (девушек).</w:t>
      </w:r>
    </w:p>
    <w:p>
      <w:pPr>
        <w:pStyle w:val="NormalWe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ind w:firstLine="567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Все предметы обязательной части учебного плана,  за исключением предметов ОРКСЭ, ОДНКНР  оцениваются отметками по четвертям, в 10-11 классе по полугодиям. Предметы ОРКСЭ, ОДНКНР, факультативы, элективные курсы, курсы по выбору являются без отметочными.</w:t>
      </w:r>
    </w:p>
    <w:p>
      <w:pPr>
        <w:pStyle w:val="NormalWe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образовательной программы по итогам учебного года </w:t>
      </w:r>
      <w:r>
        <w:rPr>
          <w:rFonts w:ascii="Times New Roman" w:hAnsi="Times New Roman"/>
          <w:b/>
          <w:sz w:val="24"/>
          <w:szCs w:val="24"/>
        </w:rPr>
        <w:t>сопровождается промежуточной аттестацией обучающихся 1-11 классов</w:t>
      </w:r>
      <w:r>
        <w:rPr>
          <w:rFonts w:ascii="Times New Roman" w:hAnsi="Times New Roman"/>
          <w:sz w:val="24"/>
          <w:szCs w:val="24"/>
        </w:rPr>
        <w:t xml:space="preserve"> согласно календарного учебного графика.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Формами проведения промежуточной аттестации по итогам учебного года являются: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для 1 классов – комплексная контрольная работа (русский язык, литературное чтение, математика, окружающий мир);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2-4 классов контрольные работы по русскому языку и математике,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для 5 классов контрольные работы по русскому языку, математике, географии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-для 6 классов контрольные работы по русскому языку, математике, географии, обществознанию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7 классов контрольные работы по русскому языку, математике, географии, информатике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предметам учебного плана, изучаемых на уровне основного общего образования – в форме учета достижений обучающихся за учебный год – выставление по итогам учебного года средней отметки, исходя из отметок по результатам четвертей;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8 классов по русскому языку и математике – тесты в формате ОГЭ. По истории, обществознанию, биологии, химии, информатике,  физике, географии, иностранному языку – тесты в формате ОГЭ по двум  предметам по выбору обучающихся. По остальным предметам учебного плана, изучаемых на уровне основного общего образования в 8 классе - в форме учета достижений обучающихся за учебный год – выставление по итогам учебного года средней отметки, исходя из отметок по результатам четвертей;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10 класса – по русскому языку и математике – тесты в формате ЕГЭ (математика базового или углубленного уровня по выбору обучающегося). По истории, обществознанию, биологии, химии, информатике,  физике, географии, иностранному языку, литературе – тесты в формате ЕГЭ по выбору обучающегося (количество предметов определяет сам обучающийся, в зависимости от ИУП и ИОП,  не менее двух для обучающихся, которые изучают математику на базовом уровне). По остальным предметам учебного плана, изучаемых на уровне среднего общего образования в 10 классе - в форме учета достижений обучающихся за учебный год – выставление по итогам учебного года средней отметки, исходя из отметок по результатам полугодий;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9 и 11 классов по всем предметам учебного плана, изучаемых на уровне основного общего образования (9 класс), среднего общего образования (11 класс) - в форме учета достижений обучающихся за учебный год – выставление по итогам учебного года средней отметки, исходя из отметок по результатам четвертей (полугодий).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учащихся 10 (11) класса обязательна защита индивидуального проекта, в виде социального проекта или учебно-исследовательской (научно-исследовательской) работы – один индивидуальный проект за два года обучения.      </w:t>
      </w:r>
    </w:p>
    <w:p>
      <w:pPr>
        <w:pStyle w:val="Normal"/>
        <w:ind w:firstLine="567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Освоение основной образовательной программы  основного общего и среднего общего образования завершается итоговой аттестацией. </w:t>
      </w:r>
    </w:p>
    <w:p>
      <w:pPr>
        <w:pStyle w:val="Normal"/>
        <w:ind w:firstLine="567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Нормативный срок освоения основной образовательной программы начального общего образования составляет 4 года, основной образовательной программы основного общего образования 5 лет, среднего общего образования 2 года.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Начальное общее образование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обеспечивает выполнение Федерального государственного образовательного стандарта, который гарантирует овладение выпускниками необходимым минимумом знаний, умений и навыков, обеспечивающих возможности для продолжения образования. При конструировании учебного плана учтены познавательные интересы, интеллектуальные возможности учащихся, пожелания и запросы родителей. Реализация учебных планов предполагается в режиме пятидневной учебной недели в 1- 4 классах.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Планируемое количество обязательных занятий не выходит за пределы максимально допустимой нагрузки. Учебным планом предусмотрено деление классов по предмету «Иностранный язык» на группы. </w:t>
      </w:r>
    </w:p>
    <w:p>
      <w:pPr>
        <w:pStyle w:val="Normal"/>
        <w:spacing w:lineRule="auto" w:line="276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Максимальный объем аудиторной нагрузки обучающихся в неделю составляет  в 1 классе - 21 час, во 2 – 4 классах – 23 часа .</w:t>
      </w:r>
    </w:p>
    <w:p>
      <w:pPr>
        <w:pStyle w:val="Normal"/>
        <w:spacing w:lineRule="auto" w:line="276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>
      <w:pPr>
        <w:pStyle w:val="ListParagraph"/>
        <w:spacing w:lineRule="auto" w:line="276"/>
        <w:ind w:left="1287" w:hanging="0"/>
        <w:jc w:val="both"/>
        <w:rPr/>
      </w:pPr>
      <w:r>
        <w:rPr>
          <w:rStyle w:val="Markedcontent"/>
          <w:rFonts w:ascii="Times New Roman" w:hAnsi="Times New Roman"/>
          <w:sz w:val="24"/>
          <w:szCs w:val="24"/>
        </w:rPr>
        <w:t>- для обучающихся 1-х классов - не превышает 4 уроков и один раз в неделю -5 уроков.</w:t>
      </w:r>
    </w:p>
    <w:p>
      <w:pPr>
        <w:pStyle w:val="ListParagraph"/>
        <w:spacing w:lineRule="auto" w:line="276"/>
        <w:ind w:left="1287" w:hanging="0"/>
        <w:jc w:val="both"/>
        <w:rPr/>
      </w:pPr>
      <w:r>
        <w:rPr>
          <w:rStyle w:val="Markedcontent"/>
          <w:rFonts w:ascii="Times New Roman" w:hAnsi="Times New Roman"/>
          <w:sz w:val="24"/>
          <w:szCs w:val="24"/>
        </w:rPr>
        <w:t>- для обучающихся 2-4 классов - не более 5 уроков.</w:t>
      </w:r>
    </w:p>
    <w:p>
      <w:pPr>
        <w:pStyle w:val="Normal"/>
        <w:spacing w:lineRule="auto" w:line="276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>
      <w:pPr>
        <w:pStyle w:val="Normal"/>
        <w:spacing w:lineRule="auto" w:line="276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>
        <w:rPr>
          <w:rFonts w:ascii="Times New Roman" w:hAnsi="Times New Roman"/>
          <w:sz w:val="24"/>
          <w:szCs w:val="24"/>
        </w:rPr>
        <w:t>40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 минут, за исключением 1 класса.</w:t>
      </w:r>
    </w:p>
    <w:p>
      <w:pPr>
        <w:pStyle w:val="Normal"/>
        <w:spacing w:lineRule="auto" w:line="276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Обучение в 1-м классе осуществляется с соблюдением следующих дополнительных требований: </w:t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Style w:val="Markedcontent"/>
          <w:rFonts w:ascii="Times New Roman" w:hAnsi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Style w:val="Markedcontent"/>
          <w:rFonts w:ascii="Times New Roman" w:hAnsi="Times New Roman"/>
          <w:sz w:val="24"/>
          <w:szCs w:val="24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каждый);</w:t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Style w:val="Markedcontent"/>
          <w:rFonts w:ascii="Times New Roman" w:hAnsi="Times New Roman"/>
          <w:sz w:val="24"/>
          <w:szCs w:val="24"/>
        </w:rPr>
        <w:t>- продолжительность выполнения домашних заданий составляет во 2-3 классах - 1,5 ч., в 4 классах - 2 ч.</w:t>
      </w:r>
    </w:p>
    <w:p>
      <w:pPr>
        <w:pStyle w:val="Normal"/>
        <w:spacing w:lineRule="auto" w:line="276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 каникул в течение учебного года составляет не менее 8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>
      <w:pPr>
        <w:pStyle w:val="Normal"/>
        <w:jc w:val="both"/>
        <w:rPr/>
      </w:pP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 xml:space="preserve">В структуру учебного плана входит </w:t>
      </w:r>
      <w:r>
        <w:rPr>
          <w:rStyle w:val="C11"/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обязательная часть</w:t>
      </w:r>
      <w:r>
        <w:rPr>
          <w:rStyle w:val="C11"/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 xml:space="preserve"> создающая единство образовательного процесса в образовательной системе Российской Федерации, и </w:t>
      </w:r>
      <w:r>
        <w:rPr>
          <w:rStyle w:val="C11"/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часть</w:t>
      </w:r>
      <w:r>
        <w:rPr>
          <w:rStyle w:val="C11"/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Style w:val="C11"/>
          <w:rFonts w:ascii="Times New Roman" w:hAnsi="Times New Roman"/>
          <w:b/>
          <w:i/>
          <w:color w:val="000000"/>
          <w:sz w:val="24"/>
          <w:szCs w:val="24"/>
          <w:lang w:eastAsia="ru-RU"/>
        </w:rPr>
        <w:t>формируемая участниками образовательных отношений</w:t>
      </w:r>
      <w:r>
        <w:rPr>
          <w:rStyle w:val="C11"/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 xml:space="preserve"> которая обеспечивает вариативность образования и развитие школьников.</w:t>
      </w:r>
    </w:p>
    <w:p>
      <w:pPr>
        <w:pStyle w:val="Normal"/>
        <w:jc w:val="both"/>
        <w:rPr/>
      </w:pPr>
      <w:r>
        <w:rPr>
          <w:rStyle w:val="C11"/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Обязательная  часть учебного плана </w:t>
      </w: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>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индивидуальностью, формирует систему предметных навыков и личностных качеств, соответствующих требованиям стандарта.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Обязательная  часть учебного плана</w:t>
      </w:r>
      <w:r>
        <w:rPr>
          <w:rFonts w:ascii="Times New Roman" w:hAnsi="Times New Roman"/>
          <w:sz w:val="24"/>
          <w:szCs w:val="24"/>
        </w:rPr>
        <w:t xml:space="preserve"> определяет состав обязательных учебных предметов для реализации Образовательной программы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Стандарта. 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Обязательная </w:t>
      </w:r>
      <w:r>
        <w:rPr>
          <w:rStyle w:val="C4"/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часть </w:t>
      </w: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>учебного плана в 1-4 классах включает следующие учебные предметы: «Русский язык», «Литературное чтение», «Иностранный язык (английский)», «Математику», «Окружающий мир», «Музыку», «Изобразительное искусство», «Физическую культуру», «Технологию», Основы религиозных культур и светской этики (модули «Основы православной культуры», «Основы мировых религиозных культур», «Основы светской этики»),  Искусство (музыка, изобразительное искусство), Технология, Физическая культура.</w:t>
      </w:r>
    </w:p>
    <w:p>
      <w:pPr>
        <w:pStyle w:val="Normal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отношений,представлена: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>
        <w:rPr>
          <w:rFonts w:ascii="Times New Roman" w:hAnsi="Times New Roman"/>
          <w:b/>
          <w:sz w:val="24"/>
          <w:szCs w:val="24"/>
        </w:rPr>
        <w:t>1 классе</w:t>
      </w:r>
      <w:r>
        <w:rPr>
          <w:rFonts w:ascii="Times New Roman" w:hAnsi="Times New Roman"/>
          <w:sz w:val="24"/>
          <w:szCs w:val="24"/>
        </w:rPr>
        <w:t xml:space="preserve"> факультатив «Английский язык», который введен в учебный план с целью подготовки обучающихся к изучению английского языка во 2 классе.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 </w:t>
      </w:r>
      <w:r>
        <w:rPr>
          <w:rFonts w:ascii="Times New Roman" w:hAnsi="Times New Roman"/>
          <w:b/>
          <w:sz w:val="24"/>
          <w:szCs w:val="24"/>
        </w:rPr>
        <w:t>2-3 классах</w:t>
      </w:r>
      <w:r>
        <w:rPr>
          <w:rFonts w:ascii="Times New Roman" w:hAnsi="Times New Roman"/>
          <w:sz w:val="24"/>
          <w:szCs w:val="24"/>
        </w:rPr>
        <w:t xml:space="preserve"> часть, формируемая участниками образовательных отношений представлена предметом «Физическая культура», с целью сохранения и укрепления здоровья обучающихся.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Основное общее образование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для 5-7 классов сформирован в соответствии с первым вариантом учебного плана, в котором обучение ведётся на русском языке при 5-дневной учебной неделе, в 8-9 классах в соответствии </w:t>
      </w:r>
      <w:r>
        <w:rPr>
          <w:rFonts w:ascii="Times New Roman" w:hAnsi="Times New Roman"/>
          <w:color w:val="000000"/>
          <w:sz w:val="24"/>
          <w:szCs w:val="24"/>
        </w:rPr>
        <w:t>со вторым вариантом учебного</w:t>
      </w:r>
      <w:r>
        <w:rPr>
          <w:rFonts w:ascii="Times New Roman" w:hAnsi="Times New Roman"/>
          <w:sz w:val="24"/>
          <w:szCs w:val="24"/>
        </w:rPr>
        <w:t xml:space="preserve"> плана, в котором обучение ведётся на русском языке при 6-дневной учебной неделе</w:t>
      </w:r>
    </w:p>
    <w:p>
      <w:pPr>
        <w:pStyle w:val="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Цели,  реализуемые в рамках ФГОС ООО,  представляются в виде системы  ключевых задач, отражающих основные направления:  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личностное  развитие – развитие индивидуальных нравственных,  эмоциональных,</w:t>
      </w:r>
    </w:p>
    <w:p>
      <w:pPr>
        <w:pStyle w:val="Normal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эстетических и физических ценностных  ориентаций и качеств, а также развитие интеллектуальных качеств личности,  овладение методологией познания, стратегиями и способами учения,  самообразования и саморегуляции;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развитие – воспитание гражданских, демократических и патриотических убеждений, освоение  социальных практик, формирование способности и готовности принимать  ответственные решения, делать осознанный выбор, сотрудничать и свободно общаться  на русском, родном и иностранных языках;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общекультурное развитие – освоение основ наук, основ отечественной и мировой культуры.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стандарта.</w:t>
      </w:r>
    </w:p>
    <w:p>
      <w:pPr>
        <w:pStyle w:val="Normal"/>
        <w:ind w:firstLine="567"/>
        <w:jc w:val="both"/>
        <w:rPr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5 классов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«Русский язык и литература»» представлена учебными предметами «Русский язык», «Литература».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«Иностранные языки» представлена учебным предметом «Иностранный язык (английский). Второй иностранный язык не изучается в связи с отсутствием кадровых  возможностей СП и отсутствием запроса со стороны учащихся и родителей.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предметом «Математика».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«История», «География».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«Естественно-научные предметы» представлена предметом «Биология».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«Основы духовно-нравственной культуры народов России» представлена  предметом «Основы духовно-нравственной культуры народов России»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предметами «Музыка», «Изобразительное искусство</w:t>
      </w:r>
      <w:r>
        <w:rPr>
          <w:rFonts w:ascii="Times New Roman" w:hAnsi="Times New Roman"/>
          <w:b/>
          <w:sz w:val="24"/>
          <w:szCs w:val="24"/>
        </w:rPr>
        <w:t>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«Технология» представлена учебным предметом «Технология».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«Физическая культура и ОБЖ» представлена предметом «Физическая культура».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Часть, формируемая участниками образовательных отношений, </w:t>
      </w:r>
      <w:r>
        <w:rPr>
          <w:rFonts w:ascii="Times New Roman" w:hAnsi="Times New Roman"/>
          <w:b/>
          <w:sz w:val="24"/>
          <w:szCs w:val="24"/>
        </w:rPr>
        <w:t>для 5 классов</w:t>
      </w:r>
      <w:r>
        <w:rPr>
          <w:rFonts w:ascii="Times New Roman" w:hAnsi="Times New Roman"/>
          <w:sz w:val="24"/>
          <w:szCs w:val="24"/>
        </w:rPr>
        <w:t xml:space="preserve"> представлена предметом «Физическая культура», с целью сохранения и укрепления здоровья обучающихся;  факультативом «Информатика», с целью выработки навыков применения средств ИКТ в повседневной жизни.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6 классов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«Русский язык и литература»» представлена учебными предметами «Русский язык», «Литература».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«Иностранные языки» представлена учебным предметом «Иностранный язык (английский). Второй иностранный язык не изучается в связи с отсутствием кадровых  возможностей СП и отсутствием запроса со стороны учащихся и родителей.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предметом «Математика».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«История», «Обществознание», «География».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«Естественно-научные предметы» представлена предметом «Биология».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«Основы духовно-нравственной культуры народов России» представлена  предметом «Основы духовно-нравственной культуры народов России»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предметами «Музыка», «Изобразительное искусство</w:t>
      </w:r>
      <w:r>
        <w:rPr>
          <w:rFonts w:ascii="Times New Roman" w:hAnsi="Times New Roman"/>
          <w:b/>
          <w:sz w:val="24"/>
          <w:szCs w:val="24"/>
        </w:rPr>
        <w:t>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«Технология» представлена учебным предметом «Технология».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«Физическая культура и ОБЖ» представлена предметом «Физическая культура». </w:t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Часть, формируемая участниками образовательных отношений, </w:t>
      </w:r>
      <w:r>
        <w:rPr>
          <w:rFonts w:ascii="Times New Roman" w:hAnsi="Times New Roman"/>
          <w:b/>
          <w:sz w:val="24"/>
          <w:szCs w:val="24"/>
        </w:rPr>
        <w:t xml:space="preserve">для 6 классов </w:t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представлена предметом «Физическая культура», с целью сохранения и укрепления здоровья обучающихся; факультативом «Информатика», с целью выработки навыков применения средств ИКТ в повседневной жизни.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7 классов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«Русский язык и литература»» представлена учебными предметами «Русский язык», «Литература».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«Иностранные языки» представлена учебным предметом «Иностранный язык (английский). Второй иностранный язык не изучается в связи с отсутствием кадровых  возможностей СП и отсутствием запроса со стороны учащихся и родителей.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предметами «Алгебра», «Геометрия», «Вероятность и статистика», «Информатика».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«История», «Обществознание», «География».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«Естественно-научные предметы» представлена предметами «Биология», «Физика». Количество часов на предмет «биология» увеличен на 1 час, в связи с необходимостью формирования естественно-научной грамотности, экологической культуры обучающихся.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предметами «Музыка», «Изобразительное искусство</w:t>
      </w:r>
      <w:r>
        <w:rPr>
          <w:rFonts w:ascii="Times New Roman" w:hAnsi="Times New Roman"/>
          <w:b/>
          <w:sz w:val="24"/>
          <w:szCs w:val="24"/>
        </w:rPr>
        <w:t>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«Технология» представлена учебным предметом «Технология».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«Физическая культура и ОБЖ» представлена предметом «Физическая культура».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Часть, формируемая участниками образовательных отношений, </w:t>
      </w:r>
      <w:r>
        <w:rPr>
          <w:rFonts w:ascii="Times New Roman" w:hAnsi="Times New Roman"/>
          <w:sz w:val="24"/>
          <w:szCs w:val="24"/>
        </w:rPr>
        <w:t>для 7 классов  представлена  предметом «Биология», с целью формирования ценностей, целостности и многообразия окружающего мира и своего места в нем; факультативом «Финансовая грамотность» направлена на формирование безопасного поведения в сфере финансов и овладения основами финансовой грамотности.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8 классов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«Русский язык и литература»» представлена учебными предметами «Русский язык», «Литература».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«Иностранные языки» представлена учебным предметом «Иностранный язык (английский). Второй иностранный язык не изучается в связи с отсутствием кадровых  возможностей СП и отсутствием запроса со стороны учащихся и родителей.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предметами «Алгебра», «Геометрия», «Информатика». Количество часов на предмет «Алгебра» увеличено на 1 час для изучения модуля «Вероятность и статистика».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«История», «Обществознание», «География».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«Естественно-научные предметы» представлена предметами «Химия», «Биология», «Физика»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предметом «Музыка».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«Технология» представлена учебным предметом «Технология».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Предметная область «Физическая культура и ОБЖ» представлена предметами «Основы безопасности жизнедеятельности», «Физическая культура».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отношений, для 8 классов</w:t>
      </w:r>
      <w:r>
        <w:rPr>
          <w:rFonts w:ascii="Times New Roman" w:hAnsi="Times New Roman"/>
          <w:sz w:val="24"/>
          <w:szCs w:val="24"/>
        </w:rPr>
        <w:t xml:space="preserve"> представлена факультативом «Твоя профессиональная карьера», который  направлен на профессиональное самоопределени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учащихся; факультативами по русскому языку и  право , с целью формирования метапредметных УУД, а также  углубление знаний по отдельным предметам, учитывая выбор учащихся; факультативом «Черчение» направлена на  решение прикладных задач.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9 классов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«Русский язык и литература»» представлена учебными предметами «Русский язык», «Литература».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«Иностранные языки» представлена учебным предметом «Иностранный язык (английский). Второй иностранный язык не изучается в связи с отсутствием кадровых  возможностей СП и отсутствием запроса со стороны учащихся и родителей.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предметами «Алгебра», «Геометрия», «Информатика». Количество часов на предмет «Алгебра» увеличено на 1 час для изучения модуля «Вероятность и статистика».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«История», «Обществознание», «География». Количество часов на предмет «История» увеличен на 0,5 часа для изучения модуля «Новейшая история. Россия в мире».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«Естественно-научные предметы» представлена предметами «Химия», «Биология», «Физика»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«Технология» представлена учебным предметом «Технология» (модуль «Профессиональная ориентация»).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Предметная область «Физическая культура и ОБЖ» представлена предметами «Основы безопасности жизнедеятельности», «Физическая культура».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Часть, формируемая</w:t>
      </w:r>
      <w:r>
        <w:rPr>
          <w:rFonts w:ascii="Times New Roman" w:hAnsi="Times New Roman"/>
          <w:b/>
          <w:i/>
          <w:sz w:val="24"/>
          <w:szCs w:val="24"/>
        </w:rPr>
        <w:t xml:space="preserve"> участниками образовательных отношений, для 9 классов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представлена факультативом по русскому языку , элективными курсами  по  обществознанию, биологии,  географии.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Факультативы и элективные курсы направлены на формирование метапредметных УУД, а также на повышение качества  образования по отдельным предметам.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Среднее общее образование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для 10-11 классов направлен на решение задач среднего общего образования: профилизация и индивидуализация - как один из способов подготовки к получению профессионального образования через механизм построения индивидуальной образовательной программы.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Учащимся 10-11 класса  предлагается учебный план, построенный на основе ФГОС СОО, с обязательными  предметами на базовом или  углубленном уровне, а также предметами по выбору, факультативами и элективными курсами. Обучение в 10-11 классе строится на основе индивидуальных учебных планов.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углубленном уровне в 10 классе предлагаются к изучению  предметы:  математика, обществознание, география, физика, информатика, химия, биология.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углубленном уровне в 11 классе изучаются  история,  биология.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 часть учебного плана для 10 класса</w:t>
      </w:r>
      <w:r>
        <w:rPr>
          <w:rFonts w:ascii="Times New Roman" w:hAnsi="Times New Roman"/>
          <w:sz w:val="24"/>
          <w:szCs w:val="24"/>
        </w:rPr>
        <w:t xml:space="preserve"> основана на обновленных ФГОС СОО и включает в себя предметы как на базовом, так и на углубленном уровне.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обязательную  часть включены предметы: </w:t>
      </w:r>
      <w:r>
        <w:rPr>
          <w:rFonts w:ascii="Times New Roman" w:hAnsi="Times New Roman"/>
          <w:sz w:val="24"/>
          <w:szCs w:val="24"/>
        </w:rPr>
        <w:t>русский язык (базовый уровень), литература (базовый и углубленный уровень), английский язык (базовый и углубленный уровень), алгебра (базовый и углубленный уровень), геометрия (базовый и углубленный уровень), вероятность и статистика (базовый и углубленный уровень), история (базовый и углубленный уровень), обществознание (базовый и углубленный уровень), физика (базовый уровень), химия (базовый и углубленный уровень), биология (базовый уровень), география (базовый уровень), физическая культура, Основы безопасности жизнедеятельности (ОБЖ), индивидуальный проект.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предмета ОБЖ ведется изучение основ военной службы.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отношений, для                 10 класса включает в себя: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Русский язык, направлен на формирование совершенствования  лингвистических навыков обучающихся.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Факультативы: </w:t>
      </w:r>
      <w:r>
        <w:rPr>
          <w:rFonts w:ascii="Times New Roman" w:hAnsi="Times New Roman"/>
          <w:sz w:val="24"/>
          <w:szCs w:val="24"/>
        </w:rPr>
        <w:t>«Теория и практика написания сочинения»,«Интерпретация и анализ текста», «Практикум по решению задач по математике» направленные на формирование читательской  и математической грамотности.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Элективные курсы:</w:t>
      </w:r>
      <w:r>
        <w:rPr>
          <w:rFonts w:ascii="Times New Roman" w:hAnsi="Times New Roman"/>
          <w:sz w:val="24"/>
          <w:szCs w:val="24"/>
        </w:rPr>
        <w:t xml:space="preserve"> «Избранные вопросы биологии», элективный курс по физике, по химии, литературе, которые направлены на поддержку профилей обучения.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Профессиональное самоопределение, </w:t>
      </w:r>
      <w:r>
        <w:rPr>
          <w:rFonts w:ascii="Times New Roman" w:hAnsi="Times New Roman"/>
          <w:sz w:val="24"/>
          <w:szCs w:val="24"/>
        </w:rPr>
        <w:t>направленные на профессиональное пробы обучающихся, сопровождение ИОП.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проект является обязательным для выполнения всеми учащимися.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 часть учебного плана для 11 класса</w:t>
      </w:r>
      <w:r>
        <w:rPr>
          <w:rFonts w:ascii="Times New Roman" w:hAnsi="Times New Roman"/>
          <w:sz w:val="24"/>
          <w:szCs w:val="24"/>
        </w:rPr>
        <w:t xml:space="preserve"> основана на ФГОС СОО и включает в себя предметы как на базовом, так и на углубленном уровне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обязательную  часть включены предметы: </w:t>
      </w:r>
      <w:r>
        <w:rPr>
          <w:rFonts w:ascii="Times New Roman" w:hAnsi="Times New Roman"/>
          <w:sz w:val="24"/>
          <w:szCs w:val="24"/>
        </w:rPr>
        <w:t xml:space="preserve">русский язык (базовый уровень), литература (базовый уровень), </w:t>
      </w:r>
      <w:r>
        <w:rPr>
          <w:rFonts w:ascii="Times New Roman" w:hAnsi="Times New Roman"/>
          <w:color w:val="000000"/>
          <w:sz w:val="24"/>
          <w:szCs w:val="24"/>
        </w:rPr>
        <w:t>английский язык (базовый уровень),</w:t>
      </w:r>
      <w:r>
        <w:rPr>
          <w:rFonts w:ascii="Times New Roman" w:hAnsi="Times New Roman"/>
          <w:sz w:val="24"/>
          <w:szCs w:val="24"/>
        </w:rPr>
        <w:t xml:space="preserve"> математика (углубленный уровень), история (базовый и углубленный уровень), обществознание (базовый и углубленный  уровень), география (базовый уровень), физика (базовый уровень), астрономия (базовый уровень), химия (базовый и углубленный уровень), биология (базовый и углубленный уровень), физическая культура.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обязательной части увеличены часы на предмет «русский язык»  на 2 часа, в связи с необходимостью формирования совершенствования лингвистических навыков обучающихся, формирование умений анализа текстов различного языкового уровня.  обучающихся.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отношений, для                 11 класса включает в себя: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Предметы: </w:t>
      </w:r>
      <w:r>
        <w:rPr>
          <w:rFonts w:ascii="Times New Roman" w:hAnsi="Times New Roman"/>
          <w:sz w:val="24"/>
          <w:szCs w:val="24"/>
        </w:rPr>
        <w:t>Русский язык, направлен на формирование совершенствования  лингвистических навыков обучающихся.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Элективные курсы: </w:t>
      </w:r>
      <w:r>
        <w:rPr>
          <w:rFonts w:ascii="Times New Roman" w:hAnsi="Times New Roman"/>
          <w:sz w:val="24"/>
          <w:szCs w:val="24"/>
        </w:rPr>
        <w:t>«Экономика и право», «Человек и общество», которые направлены на поддержку углубленного обучения предметов.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Факультативы</w:t>
      </w:r>
      <w:r>
        <w:rPr>
          <w:rFonts w:ascii="Times New Roman" w:hAnsi="Times New Roman"/>
          <w:sz w:val="24"/>
          <w:szCs w:val="24"/>
        </w:rPr>
        <w:t xml:space="preserve"> «Сочинение: законы и секреты мастерства, основные правила написания сочинения», «Современный русский язык», «Финансовая грамотность», «Практикум по решению задач по математике» направленные на формирование читательской  и математической грамотности.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рассчитан на овладение старшеклассниками навыком самостоятельного конструирования индивидуальной траектории развития и позволяет более полно реализовать намерения выпускников школы в профессиональном самоопределении и продолжении обучения в высших и средних профессиональных образовательных организациях.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«ВОК» СП  Вознесенская школа  реализуется адаптированная основная общеобразовательная программа для лиц с ОВЗ (с умственной отсталостью)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Учебный план для обучающихся составлен по 1 варианту адаптированной основной общеобразовательной программы для лиц с ОВЗ (с умственной отсталостью)  и предусматривает девятилетний срок обучения как наиболее оптимальный для получения  профессионально-трудовой подготовки, необходимой для их социальной адаптации и реабилитации. Режим работы определен по 5-дневной учебной неделе. Продолжительность учебного года составляет 34 учебных недели. Продолжительность урока – 40 минут.      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1-4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5-9 классах продолжается обучение общеобразовательным предметам и вводится трудовое обучение, имеющее профессиональную направленность. Учебный план включает общеобразовательные предметы, содержание которых приспособлено к возможностям обучающихся, специфические коррекционные предметы, а также индивидуальные и групповые коррекционные занятия. Из традиционных обязательных учебных предметов изучаются: русский язык (чтение и письмо), математика, биология, история, география, ИЗО, музыка, осуществляется физическое воспитание, трудовое и профессионально-трудовое обучение.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коррекционным занятиям  в 5 классе относятся занятия по развитию устной речи на основе изучения предметов и явлений окружающей действительности; в 5-9 классах – социально-бытовая ориентировка.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практика учащихся проводится в летний период.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СП Вознесенская школа, реализующий адаптированную  основную образовательную программу начального общего образования, основного общего образования как в условиях обучения в классах для детей с ОВЗ, так и в условиях обучения на дому, определяет общий объем учебной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  В 7 классе выделен 1 час на занятия с психологом. Для обучающихся 7-9 классов предусмотрены индивидуально-коррекционные занятия по русскому языку.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Инклюзивно в общеобразовательных классах   в школе организовано обучение  поадаптированной основной общеобразовательной программе для лиц с ОВЗ (с задержкой психического развития)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Режим работы определен по 5-дневной учебной неделе в 1-9 классах. Продолжительность учебного года составляет 34 учебные недели. Продолжительность урока – 40 минут.</w:t>
      </w:r>
    </w:p>
    <w:p>
      <w:pPr>
        <w:pStyle w:val="Normal"/>
        <w:ind w:right="-81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для обучающихся 1-4 классов составлен в соответствии с «Санитарно-эпидемиологическими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СанПиН 2.4.2. 32-86-15  от 10.07.2015 года № 26 и не превышает максимально допустимой недельной нагрузки. Для индивидуально-коррекционных занятий выделено 5 часов в неделю: 1 час за счет учебного плана, 4 часа за счет внеурочной деятельности.                                                                                                                    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5-9 классов предусматривает овладение знаниями в объеме базового ядра обязательных учебных курсов, единых для общеобразовательных учреждений РФ.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 предусматривается коррекция недостатков в развитии и индивидуальная  коррекционная работа, направленная на преодоление трудностей в овладении отдельными предметами. Организуется педагогическая поддержка при самостоятельной работе. Коррекционная работа осуществляется индивидуально.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МБОУ «ВОК» СП Вознесенская школа дает возможность школе определиться в своей образовательной стратегии, осуществляет основные направления в образовательной подготовке обучающихся согласно федеральному компоненту государственного стандарта общего образования и ФГОС. Реализация данного учебного плана предоставляет возможность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r>
        <w:rPr>
          <w:rFonts w:ascii="Times New Roman" w:hAnsi="Times New Roman"/>
          <w:sz w:val="24"/>
          <w:szCs w:val="24"/>
        </w:rPr>
        <w:t>стандарта образования всеми обучающимися,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 обучающихся.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Western"/>
        <w:spacing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>
      <w:pPr>
        <w:pStyle w:val="Western"/>
        <w:spacing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начального общего образования 1-4 классов на 2023-2024 учебный год</w:t>
      </w:r>
    </w:p>
    <w:p>
      <w:pPr>
        <w:pStyle w:val="Western"/>
        <w:spacing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Вариант 1 (5-дневная учебная неделя)</w:t>
      </w:r>
    </w:p>
    <w:p>
      <w:pPr>
        <w:pStyle w:val="Western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09"/>
        <w:gridCol w:w="2455"/>
        <w:gridCol w:w="926"/>
        <w:gridCol w:w="849"/>
        <w:gridCol w:w="852"/>
        <w:gridCol w:w="914"/>
        <w:gridCol w:w="980"/>
        <w:gridCol w:w="893"/>
      </w:tblGrid>
      <w:tr>
        <w:trPr/>
        <w:tc>
          <w:tcPr>
            <w:tcW w:w="2409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55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414" w:type="dxa"/>
            <w:gridSpan w:val="6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2409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5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2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91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980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893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>
        <w:trPr/>
        <w:tc>
          <w:tcPr>
            <w:tcW w:w="10278" w:type="dxa"/>
            <w:gridSpan w:val="8"/>
            <w:tcBorders/>
            <w:shd w:color="auto" w:fill="FFFFB3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>
        <w:trPr/>
        <w:tc>
          <w:tcPr>
            <w:tcW w:w="2409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409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9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9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864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26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>
        <w:trPr/>
        <w:tc>
          <w:tcPr>
            <w:tcW w:w="4864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26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6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(Факультатив)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6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64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26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>
      <w:pPr>
        <w:pStyle w:val="Normal"/>
        <w:spacing w:before="0" w:after="0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основного общего образования  для 5-7 классов на 2023-2024 учебный год </w:t>
      </w:r>
    </w:p>
    <w:p>
      <w:pPr>
        <w:pStyle w:val="Normal"/>
        <w:spacing w:before="0" w:after="0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Вариант 1 (5-дневная учебная неделя)</w:t>
      </w:r>
    </w:p>
    <w:tbl>
      <w:tblPr>
        <w:tblW w:w="9915" w:type="dxa"/>
        <w:jc w:val="left"/>
        <w:tblInd w:w="2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97"/>
        <w:gridCol w:w="2246"/>
        <w:gridCol w:w="1039"/>
        <w:gridCol w:w="851"/>
        <w:gridCol w:w="900"/>
        <w:gridCol w:w="960"/>
        <w:gridCol w:w="1021"/>
      </w:tblGrid>
      <w:tr>
        <w:trPr/>
        <w:tc>
          <w:tcPr>
            <w:tcW w:w="2897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46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771" w:type="dxa"/>
            <w:gridSpan w:val="5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2897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9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900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960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021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</w:tr>
      <w:tr>
        <w:trPr/>
        <w:tc>
          <w:tcPr>
            <w:tcW w:w="9914" w:type="dxa"/>
            <w:gridSpan w:val="7"/>
            <w:tcBorders/>
            <w:shd w:color="auto" w:fill="FFFFB3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>
        <w:trPr/>
        <w:tc>
          <w:tcPr>
            <w:tcW w:w="289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897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9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89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897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897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97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7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97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7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9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97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897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7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9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97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89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143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5143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39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1021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289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9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«Информатика»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9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«Финансовая грамотность»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143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039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1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>
      <w:pPr>
        <w:pStyle w:val="Normal"/>
        <w:spacing w:before="0" w:after="0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основного общего образования  для 8-9 классов на 2023-2024 учебный год </w:t>
      </w:r>
    </w:p>
    <w:p>
      <w:pPr>
        <w:pStyle w:val="Normal"/>
        <w:spacing w:before="0" w:after="0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Вариант 2 (6-дневная учебная неделя)</w:t>
      </w:r>
    </w:p>
    <w:p>
      <w:pPr>
        <w:pStyle w:val="Normal"/>
        <w:spacing w:before="0" w:after="0"/>
        <w:ind w:firstLine="567"/>
        <w:jc w:val="center"/>
        <w:rPr>
          <w:rStyle w:val="Markedcontent"/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91"/>
        <w:gridCol w:w="3123"/>
        <w:gridCol w:w="1984"/>
        <w:gridCol w:w="1132"/>
      </w:tblGrid>
      <w:tr>
        <w:trPr/>
        <w:tc>
          <w:tcPr>
            <w:tcW w:w="3791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23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16" w:type="dxa"/>
            <w:gridSpan w:val="2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3791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</w:tr>
      <w:tr>
        <w:trPr/>
        <w:tc>
          <w:tcPr>
            <w:tcW w:w="10030" w:type="dxa"/>
            <w:gridSpan w:val="4"/>
            <w:tcBorders/>
            <w:shd w:color="auto" w:fill="FFFFB3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>
        <w:trPr/>
        <w:tc>
          <w:tcPr>
            <w:tcW w:w="379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79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9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9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9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914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33.5</w:t>
            </w:r>
          </w:p>
        </w:tc>
      </w:tr>
      <w:tr>
        <w:trPr/>
        <w:tc>
          <w:tcPr>
            <w:tcW w:w="6914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30" w:type="dxa"/>
            <w:gridSpan w:val="4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курсы, факультативы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«Черчение»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«Твоя профессиональная карьера»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«Право»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по русскому языку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 по обществознанию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 по биологии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 по географии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6914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98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2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46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>
      <w:pPr>
        <w:pStyle w:val="Normal"/>
        <w:spacing w:before="0" w:after="46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основного общего образования  для 7-9 классов по адаптированным общеобразовательным  программам для детей в классах с ОВЗ  (ЗПР) </w:t>
      </w:r>
    </w:p>
    <w:p>
      <w:pPr>
        <w:pStyle w:val="Normal"/>
        <w:spacing w:before="0" w:after="46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на 2023-2024 учебный год </w:t>
      </w:r>
    </w:p>
    <w:p>
      <w:pPr>
        <w:pStyle w:val="Normal"/>
        <w:spacing w:before="0" w:after="46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Вариант 1 (5-дневная учебная неделя)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91"/>
        <w:gridCol w:w="3123"/>
        <w:gridCol w:w="1984"/>
        <w:gridCol w:w="1132"/>
      </w:tblGrid>
      <w:tr>
        <w:trPr/>
        <w:tc>
          <w:tcPr>
            <w:tcW w:w="3791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23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16" w:type="dxa"/>
            <w:gridSpan w:val="2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3791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</w:tc>
        <w:tc>
          <w:tcPr>
            <w:tcW w:w="1132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</w:tr>
      <w:tr>
        <w:trPr/>
        <w:tc>
          <w:tcPr>
            <w:tcW w:w="10030" w:type="dxa"/>
            <w:gridSpan w:val="4"/>
            <w:tcBorders/>
            <w:shd w:color="auto" w:fill="FFFFB3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>
        <w:trPr/>
        <w:tc>
          <w:tcPr>
            <w:tcW w:w="379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79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9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9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9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9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91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914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>
        <w:trPr/>
        <w:tc>
          <w:tcPr>
            <w:tcW w:w="6914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ИКЗ по русскому языку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379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занятия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14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98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>
      <w:pPr>
        <w:pStyle w:val="Normal"/>
        <w:spacing w:before="0"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общего образования для 10 класса на 2023 - 2024 учебный год</w:t>
      </w:r>
    </w:p>
    <w:p>
      <w:pPr>
        <w:pStyle w:val="Normal"/>
        <w:spacing w:before="0"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 (6 - дневная рабочая  неделя)</w:t>
      </w:r>
    </w:p>
    <w:tbl>
      <w:tblPr>
        <w:tblW w:w="10191" w:type="dxa"/>
        <w:jc w:val="left"/>
        <w:tblInd w:w="-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85"/>
        <w:gridCol w:w="3405"/>
        <w:gridCol w:w="1275"/>
        <w:gridCol w:w="131"/>
        <w:gridCol w:w="1279"/>
        <w:gridCol w:w="1416"/>
      </w:tblGrid>
      <w:tr>
        <w:trPr/>
        <w:tc>
          <w:tcPr>
            <w:tcW w:w="6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0класс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>
        <w:trPr>
          <w:trHeight w:val="276" w:hRule="atLeast"/>
        </w:trPr>
        <w:tc>
          <w:tcPr>
            <w:tcW w:w="60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Углубленный уровень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на базовом или углубленном уровне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>
          <w:trHeight w:val="603" w:hRule="atLeast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448" w:hRule="atLeast"/>
        </w:trPr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394" w:hRule="atLeast"/>
        </w:trPr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>
        <w:trPr/>
        <w:tc>
          <w:tcPr>
            <w:tcW w:w="8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</w:t>
            </w:r>
          </w:p>
        </w:tc>
      </w:tr>
      <w:tr>
        <w:trPr/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Факультативы, элективные курсы (без уровня углубления)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«Теория и практика написания сочинения»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«Интерпретация и анализ текста»»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«Практикум по решению задач по математике»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по литературе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>
          <w:trHeight w:val="70" w:hRule="atLeast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ahoma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ahoma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</w:tr>
      <w:tr>
        <w:trPr>
          <w:trHeight w:val="562" w:hRule="atLeast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6-дневной неделе)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ahoma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ahoma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72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среднего общего образования на для 11 класса 2023 - 2024 учебный год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2 (6 - дневная рабочая  неделя)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176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70"/>
        <w:gridCol w:w="3405"/>
        <w:gridCol w:w="1275"/>
        <w:gridCol w:w="135"/>
        <w:gridCol w:w="1274"/>
        <w:gridCol w:w="1417"/>
      </w:tblGrid>
      <w:tr>
        <w:trPr/>
        <w:tc>
          <w:tcPr>
            <w:tcW w:w="6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>
        <w:trPr>
          <w:trHeight w:val="276" w:hRule="atLeast"/>
        </w:trPr>
        <w:tc>
          <w:tcPr>
            <w:tcW w:w="60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Углубленный уровень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на базовом или углубленном уровне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>
          <w:trHeight w:val="963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>
          <w:trHeight w:val="589" w:hRule="atLeast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Общественные предметы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2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Естественные предметы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>
          <w:trHeight w:val="988" w:hRule="atLeast"/>
        </w:trPr>
        <w:tc>
          <w:tcPr>
            <w:tcW w:w="2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8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</w:t>
            </w:r>
          </w:p>
        </w:tc>
      </w:tr>
      <w:tr>
        <w:trPr/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Факультативы, элективные курсы (без уровня углубления)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«Сочинение: законы и секреты мастерства, основные правила написания сочинения»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«Современный русский язык»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«Финансовая грамотность»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«Практикум по решению задач по математике»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«Экономика и право»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«Человек и общество»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>
          <w:trHeight w:val="537" w:hRule="atLeast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выбору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>
          <w:trHeight w:val="70" w:hRule="atLeast"/>
        </w:trPr>
        <w:tc>
          <w:tcPr>
            <w:tcW w:w="6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6-дневной неделе)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начального общего образования 1-4 классов по адаптированной основной общеобразовательной программе  для обучающихся с ОВЗ (ЗПР) на 2023-2024 учебный год</w:t>
      </w:r>
    </w:p>
    <w:p>
      <w:pPr>
        <w:pStyle w:val="Western"/>
        <w:spacing w:before="52" w:after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1 (5-дневная учебная неделя)</w:t>
      </w:r>
    </w:p>
    <w:p>
      <w:pPr>
        <w:pStyle w:val="Western"/>
        <w:spacing w:before="52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09"/>
        <w:gridCol w:w="2455"/>
        <w:gridCol w:w="926"/>
        <w:gridCol w:w="849"/>
        <w:gridCol w:w="852"/>
        <w:gridCol w:w="914"/>
        <w:gridCol w:w="980"/>
        <w:gridCol w:w="893"/>
      </w:tblGrid>
      <w:tr>
        <w:trPr/>
        <w:tc>
          <w:tcPr>
            <w:tcW w:w="2409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55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414" w:type="dxa"/>
            <w:gridSpan w:val="6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2409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5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2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91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980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893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>
        <w:trPr/>
        <w:tc>
          <w:tcPr>
            <w:tcW w:w="10278" w:type="dxa"/>
            <w:gridSpan w:val="8"/>
            <w:tcBorders/>
            <w:shd w:color="auto" w:fill="FFFFB3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>
        <w:trPr/>
        <w:tc>
          <w:tcPr>
            <w:tcW w:w="2409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409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9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9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864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26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4864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26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6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(Факультатив)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6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6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Индивидуально-коррекционное занятие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64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26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46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>
      <w:pPr>
        <w:pStyle w:val="Normal"/>
        <w:spacing w:before="0" w:after="46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основного общего образования  для 5-6 классов по адаптированной основной общеобразовательной программе  для обучающихся с ОВЗ (ЗПР) на 2023-2024 учебный год </w:t>
      </w:r>
    </w:p>
    <w:p>
      <w:pPr>
        <w:pStyle w:val="Normal"/>
        <w:spacing w:before="0" w:after="46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Вариант 1 (5-дневная учебная неделя)</w:t>
      </w:r>
    </w:p>
    <w:p>
      <w:pPr>
        <w:pStyle w:val="Normal"/>
        <w:spacing w:before="0" w:after="46"/>
        <w:ind w:firstLine="567"/>
        <w:jc w:val="center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15" w:type="dxa"/>
        <w:jc w:val="left"/>
        <w:tblInd w:w="2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95"/>
        <w:gridCol w:w="2655"/>
        <w:gridCol w:w="1581"/>
        <w:gridCol w:w="1480"/>
        <w:gridCol w:w="1304"/>
      </w:tblGrid>
      <w:tr>
        <w:trPr>
          <w:trHeight w:val="345" w:hRule="atLeast"/>
        </w:trPr>
        <w:tc>
          <w:tcPr>
            <w:tcW w:w="2895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55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365" w:type="dxa"/>
            <w:gridSpan w:val="3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2895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1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304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</w:tr>
      <w:tr>
        <w:trPr/>
        <w:tc>
          <w:tcPr>
            <w:tcW w:w="9915" w:type="dxa"/>
            <w:gridSpan w:val="5"/>
            <w:tcBorders/>
            <w:shd w:color="auto" w:fill="FFFFB3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>
        <w:trPr/>
        <w:tc>
          <w:tcPr>
            <w:tcW w:w="289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89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89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9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550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1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5550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81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«Информатика»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Индивидуально-коррекционные занятия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50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581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0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46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>
      <w:pPr>
        <w:pStyle w:val="Normal"/>
        <w:spacing w:before="0" w:after="46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основного общего образования  для 8 класса по адаптированной основной общеобразовательной программе  для обучающихся с ОВЗ (ЗПР) на 2023-2024 учебный год </w:t>
      </w:r>
    </w:p>
    <w:p>
      <w:pPr>
        <w:pStyle w:val="Normal"/>
        <w:spacing w:before="0" w:after="46"/>
        <w:ind w:firstLine="567"/>
        <w:jc w:val="center"/>
        <w:rPr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Вариант 2 (6-дневная учебная неделя)</w:t>
      </w:r>
    </w:p>
    <w:p>
      <w:pPr>
        <w:pStyle w:val="Normal"/>
        <w:spacing w:before="0" w:after="46"/>
        <w:ind w:firstLine="567"/>
        <w:jc w:val="center"/>
        <w:rPr>
          <w:rStyle w:val="Markedcontent"/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82"/>
        <w:gridCol w:w="3130"/>
        <w:gridCol w:w="1985"/>
        <w:gridCol w:w="1134"/>
      </w:tblGrid>
      <w:tr>
        <w:trPr/>
        <w:tc>
          <w:tcPr>
            <w:tcW w:w="3782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30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19" w:type="dxa"/>
            <w:gridSpan w:val="2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3782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gridSpan w:val="2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0031" w:type="dxa"/>
            <w:gridSpan w:val="4"/>
            <w:tcBorders/>
            <w:shd w:color="auto" w:fill="FFFFB3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>
        <w:trPr/>
        <w:tc>
          <w:tcPr>
            <w:tcW w:w="378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78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8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912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>
        <w:trPr/>
        <w:tc>
          <w:tcPr>
            <w:tcW w:w="6912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9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31" w:type="dxa"/>
            <w:gridSpan w:val="4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курсы, факультативы</w:t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«Финансовая грамотность»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«Твоя профессиональная карьера»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«Право»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Индивидуально-коррекционное занятие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985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НОО 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адаптированной основной общеобразовательной программе  для лиц с ОВЗ (с умственной отсталостью) для 1,4 классов на 2023-2024 учебный год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8.1 (при 5-дневной рабочей неделе)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tbl>
      <w:tblPr>
        <w:tblW w:w="9600" w:type="dxa"/>
        <w:jc w:val="left"/>
        <w:tblInd w:w="1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85"/>
        <w:gridCol w:w="2505"/>
        <w:gridCol w:w="2506"/>
        <w:gridCol w:w="2503"/>
      </w:tblGrid>
      <w:tr>
        <w:trPr>
          <w:trHeight w:val="563" w:hRule="atLeast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неделю/классы</w:t>
            </w:r>
          </w:p>
        </w:tc>
      </w:tr>
      <w:tr>
        <w:trPr>
          <w:trHeight w:val="517" w:hRule="atLeast"/>
        </w:trPr>
        <w:tc>
          <w:tcPr>
            <w:tcW w:w="2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</w:tr>
      <w:tr>
        <w:trPr>
          <w:trHeight w:val="1305" w:hRule="atLeast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160"/>
              <w:ind w:left="113" w:righ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1.1.Русский язык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1.2.Чтение (литературное чтение)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411" w:hRule="atLeast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160"/>
              <w:ind w:left="113" w:righ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2.1.Математика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160"/>
              <w:ind w:left="113" w:righ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11" w:hRule="atLeast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160"/>
              <w:ind w:left="113" w:righ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4.Искусство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4.1.Музыка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4.2.Изобразительное  искусство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11" w:hRule="atLeast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411" w:hRule="atLeast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6.Технологии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6.1.Ручной труд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11" w:hRule="atLeast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>
        <w:trPr>
          <w:trHeight w:val="411" w:hRule="atLeast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546" w:hRule="atLeast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11" w:hRule="atLeast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11" w:hRule="atLeast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11" w:hRule="atLeast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411" w:hRule="atLeast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Учебный план ООО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по адаптированной основной общеобразовательной программе  для лиц с ОВЗ (с умственной отсталостью) на 2023-2024 учебный год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Вариант 8.1 (при 5-дневной рабочей неделе)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200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80"/>
        <w:gridCol w:w="7"/>
        <w:gridCol w:w="4641"/>
        <w:gridCol w:w="2372"/>
      </w:tblGrid>
      <w:tr>
        <w:trPr/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>
        <w:trPr/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>
        <w:trPr/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1.1.Русский язык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1.2.Чтение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2.1.Математика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Информатика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3.1.Природоведение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3.2.Биология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География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068" w:hRule="atLeast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4.Человек и общество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4.1.Мир истории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4.2.Основы социальной жизни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4.3.История отечества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5.Искусство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5.1.Изобразительное искусство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Музыка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6.Физическая культура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6.1.Физическая культура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7.Технологии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7.1.Профильный труд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>
        <w:trPr/>
        <w:tc>
          <w:tcPr>
            <w:tcW w:w="7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Style w:val="Style18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</w:r>
          </w:p>
        </w:tc>
      </w:tr>
      <w:tr>
        <w:trPr/>
        <w:tc>
          <w:tcPr>
            <w:tcW w:w="7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занятия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Style w:val="Style18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индивидуального обучения на дому</w:t>
      </w:r>
    </w:p>
    <w:p>
      <w:pPr>
        <w:pStyle w:val="Normal"/>
        <w:spacing w:before="0"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программе начального общего образования </w:t>
      </w:r>
    </w:p>
    <w:p>
      <w:pPr>
        <w:pStyle w:val="Normal"/>
        <w:spacing w:before="0"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обучающегося 2 класса Истомина Михаила  на 2023-2024 учебный год</w:t>
      </w:r>
    </w:p>
    <w:p>
      <w:pPr>
        <w:pStyle w:val="Normal"/>
        <w:spacing w:before="0" w:after="4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105" w:type="dxa"/>
        <w:jc w:val="left"/>
        <w:tblInd w:w="3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56"/>
        <w:gridCol w:w="3276"/>
        <w:gridCol w:w="1831"/>
        <w:gridCol w:w="1841"/>
      </w:tblGrid>
      <w:tr>
        <w:trPr/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Предметы/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177" w:hanging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>
        <w:trPr/>
        <w:tc>
          <w:tcPr>
            <w:tcW w:w="9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177" w:hanging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>
        <w:trPr/>
        <w:tc>
          <w:tcPr>
            <w:tcW w:w="2156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>
        <w:trPr/>
        <w:tc>
          <w:tcPr>
            <w:tcW w:w="2156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Литературное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>
        <w:trPr/>
        <w:tc>
          <w:tcPr>
            <w:tcW w:w="2156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Иностранный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>
        <w:trPr/>
        <w:tc>
          <w:tcPr>
            <w:tcW w:w="215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>
        <w:trPr/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>
        <w:trPr/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Окружающий  мир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>
        <w:trPr/>
        <w:tc>
          <w:tcPr>
            <w:tcW w:w="2156" w:type="dxa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>
        <w:trPr/>
        <w:tc>
          <w:tcPr>
            <w:tcW w:w="215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>
        <w:trPr/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Технология (труд)</w:t>
            </w:r>
            <w:r>
              <w:rPr/>
              <w:br/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>
        <w:trPr/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Физическая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>
        <w:trPr>
          <w:trHeight w:val="440" w:hRule="atLeast"/>
        </w:trPr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религиозной культуры и светской этики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>
        <w:trPr>
          <w:trHeight w:val="440" w:hRule="atLeast"/>
        </w:trPr>
        <w:tc>
          <w:tcPr>
            <w:tcW w:w="54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Обязательная нагрузка обучающегося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>
        <w:trPr>
          <w:trHeight w:val="440" w:hRule="atLeast"/>
        </w:trPr>
        <w:tc>
          <w:tcPr>
            <w:tcW w:w="54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Часы самостоятельной работы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>
        <w:trPr>
          <w:trHeight w:val="440" w:hRule="atLeast"/>
        </w:trPr>
        <w:tc>
          <w:tcPr>
            <w:tcW w:w="54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>
        <w:trPr/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</w:tbl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индивидуального обучения на дому </w:t>
      </w:r>
      <w:r>
        <w:rPr>
          <w:rFonts w:ascii="Times New Roman" w:hAnsi="Times New Roman"/>
          <w:b/>
          <w:bCs/>
          <w:sz w:val="24"/>
          <w:szCs w:val="24"/>
        </w:rPr>
        <w:t>с ОВЗ (ЗПР)</w:t>
      </w:r>
    </w:p>
    <w:p>
      <w:pPr>
        <w:pStyle w:val="Normal"/>
        <w:spacing w:before="0"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АООП  основного общего образования </w:t>
      </w:r>
    </w:p>
    <w:p>
      <w:pPr>
        <w:pStyle w:val="Normal"/>
        <w:spacing w:before="0"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обучающегося 5 класса Караваева Сергея  на 2023-2024 учебный год</w:t>
      </w:r>
    </w:p>
    <w:p>
      <w:pPr>
        <w:pStyle w:val="Normal"/>
        <w:spacing w:before="0" w:after="4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15" w:type="dxa"/>
        <w:jc w:val="left"/>
        <w:tblInd w:w="2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95"/>
        <w:gridCol w:w="2655"/>
        <w:gridCol w:w="4365"/>
      </w:tblGrid>
      <w:tr>
        <w:trPr>
          <w:trHeight w:val="345" w:hRule="atLeast"/>
        </w:trPr>
        <w:tc>
          <w:tcPr>
            <w:tcW w:w="2895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55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365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2895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65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915" w:type="dxa"/>
            <w:gridSpan w:val="3"/>
            <w:tcBorders/>
            <w:shd w:color="auto" w:fill="FFFFB3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>
        <w:trPr/>
        <w:tc>
          <w:tcPr>
            <w:tcW w:w="289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89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895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36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50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65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индивидуального обучения на дому</w:t>
      </w:r>
    </w:p>
    <w:p>
      <w:pPr>
        <w:pStyle w:val="Normal"/>
        <w:spacing w:before="0"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программе основного общего образования </w:t>
      </w:r>
    </w:p>
    <w:p>
      <w:pPr>
        <w:pStyle w:val="Normal"/>
        <w:spacing w:before="0"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обучающегося 8 класса Беляева Ивана  на 2023-2024 учебный год</w:t>
      </w: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82"/>
        <w:gridCol w:w="3130"/>
        <w:gridCol w:w="3119"/>
      </w:tblGrid>
      <w:tr>
        <w:trPr/>
        <w:tc>
          <w:tcPr>
            <w:tcW w:w="3782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30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19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3782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0031" w:type="dxa"/>
            <w:gridSpan w:val="3"/>
            <w:tcBorders/>
            <w:shd w:color="auto" w:fill="FFFFB3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>
        <w:trPr/>
        <w:tc>
          <w:tcPr>
            <w:tcW w:w="378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8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78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>
        <w:trPr/>
        <w:tc>
          <w:tcPr>
            <w:tcW w:w="3782" w:type="dxa"/>
            <w:vMerge w:val="continue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>
        <w:trPr/>
        <w:tc>
          <w:tcPr>
            <w:tcW w:w="6912" w:type="dxa"/>
            <w:gridSpan w:val="2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/>
            <w:shd w:color="auto" w:fill="00FF00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850" w:header="0" w:top="1075" w:footer="1134" w:bottom="1866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8213687"/>
    </w:sdtPr>
    <w:sdtContent>
      <w:p>
        <w:pPr>
          <w:pStyle w:val="Style3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30</w:t>
        </w:r>
        <w:r>
          <w:rPr/>
          <w:fldChar w:fldCharType="end"/>
        </w:r>
      </w:p>
    </w:sdtContent>
  </w:sdt>
  <w:p>
    <w:pPr>
      <w:pStyle w:val="Style3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9d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3" w:customStyle="1">
    <w:name w:val="Heading 3"/>
    <w:basedOn w:val="Normal"/>
    <w:qFormat/>
    <w:rsid w:val="00c279da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c279da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c279da"/>
    <w:rPr>
      <w:sz w:val="20"/>
      <w:szCs w:val="20"/>
    </w:rPr>
  </w:style>
  <w:style w:type="character" w:styleId="Style14" w:customStyle="1">
    <w:name w:val="Тема примечания Знак"/>
    <w:basedOn w:val="Style13"/>
    <w:qFormat/>
    <w:rsid w:val="00c279da"/>
    <w:rPr>
      <w:b/>
      <w:bCs/>
      <w:sz w:val="20"/>
      <w:szCs w:val="20"/>
    </w:rPr>
  </w:style>
  <w:style w:type="character" w:styleId="Style15" w:customStyle="1">
    <w:name w:val="Текст выноски Знак"/>
    <w:basedOn w:val="DefaultParagraphFont"/>
    <w:qFormat/>
    <w:rsid w:val="00c279da"/>
    <w:rPr>
      <w:rFonts w:ascii="Segoe UI" w:hAnsi="Segoe UI" w:cs="Segoe UI"/>
      <w:sz w:val="18"/>
      <w:szCs w:val="18"/>
    </w:rPr>
  </w:style>
  <w:style w:type="character" w:styleId="Markedcontent" w:customStyle="1">
    <w:name w:val="markedcontent"/>
    <w:basedOn w:val="DefaultParagraphFont"/>
    <w:qFormat/>
    <w:rsid w:val="00c279da"/>
    <w:rPr/>
  </w:style>
  <w:style w:type="character" w:styleId="31" w:customStyle="1">
    <w:name w:val="Заголовок 3 Знак"/>
    <w:basedOn w:val="DefaultParagraphFont"/>
    <w:qFormat/>
    <w:rsid w:val="00c279d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C11" w:customStyle="1">
    <w:name w:val="c11"/>
    <w:basedOn w:val="DefaultParagraphFont"/>
    <w:qFormat/>
    <w:rsid w:val="00c279da"/>
    <w:rPr/>
  </w:style>
  <w:style w:type="character" w:styleId="C4" w:customStyle="1">
    <w:name w:val="c4"/>
    <w:basedOn w:val="DefaultParagraphFont"/>
    <w:qFormat/>
    <w:rsid w:val="00c279da"/>
    <w:rPr/>
  </w:style>
  <w:style w:type="character" w:styleId="Style16" w:customStyle="1">
    <w:name w:val="Абзац списка Знак"/>
    <w:qFormat/>
    <w:rsid w:val="00c279da"/>
    <w:rPr>
      <w:rFonts w:ascii="Calibri" w:hAnsi="Calibri"/>
      <w:sz w:val="22"/>
      <w:lang w:val="ru-RU" w:eastAsia="ru-RU"/>
    </w:rPr>
  </w:style>
  <w:style w:type="character" w:styleId="Style17" w:customStyle="1">
    <w:name w:val="Интернет-ссылка"/>
    <w:rsid w:val="00c279da"/>
    <w:rPr>
      <w:color w:val="000080"/>
      <w:u w:val="single"/>
    </w:rPr>
  </w:style>
  <w:style w:type="character" w:styleId="Style18">
    <w:name w:val="Выделение"/>
    <w:basedOn w:val="DefaultParagraphFont"/>
    <w:qFormat/>
    <w:rsid w:val="00c279da"/>
    <w:rPr>
      <w:rFonts w:cs="Times New Roman"/>
      <w:i/>
    </w:rPr>
  </w:style>
  <w:style w:type="character" w:styleId="Style19" w:customStyle="1">
    <w:name w:val="Верхний колонтитул Знак"/>
    <w:basedOn w:val="DefaultParagraphFont"/>
    <w:uiPriority w:val="99"/>
    <w:semiHidden/>
    <w:qFormat/>
    <w:rsid w:val="005045f1"/>
    <w:rPr/>
  </w:style>
  <w:style w:type="character" w:styleId="Style20" w:customStyle="1">
    <w:name w:val="Нижний колонтитул Знак"/>
    <w:basedOn w:val="DefaultParagraphFont"/>
    <w:uiPriority w:val="99"/>
    <w:qFormat/>
    <w:rsid w:val="005045f1"/>
    <w:rPr/>
  </w:style>
  <w:style w:type="paragraph" w:styleId="Style21" w:customStyle="1">
    <w:name w:val="Заголовок"/>
    <w:basedOn w:val="Normal"/>
    <w:next w:val="Style22"/>
    <w:qFormat/>
    <w:rsid w:val="00c279da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rsid w:val="00c279da"/>
    <w:pPr>
      <w:spacing w:lineRule="auto" w:line="276" w:before="0" w:after="140"/>
    </w:pPr>
    <w:rPr/>
  </w:style>
  <w:style w:type="paragraph" w:styleId="Style23">
    <w:name w:val="List"/>
    <w:basedOn w:val="Style22"/>
    <w:rsid w:val="00c279da"/>
    <w:pPr/>
    <w:rPr>
      <w:rFonts w:cs="Lucida Sans"/>
    </w:rPr>
  </w:style>
  <w:style w:type="paragraph" w:styleId="Style24" w:customStyle="1">
    <w:name w:val="Caption"/>
    <w:basedOn w:val="Normal"/>
    <w:qFormat/>
    <w:rsid w:val="00c279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c279da"/>
    <w:pPr>
      <w:suppressLineNumbers/>
    </w:pPr>
    <w:rPr>
      <w:rFonts w:cs="Lucida Sans"/>
    </w:rPr>
  </w:style>
  <w:style w:type="paragraph" w:styleId="Annotationtext">
    <w:name w:val="annotation text"/>
    <w:basedOn w:val="Normal"/>
    <w:qFormat/>
    <w:rsid w:val="00c279d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c279da"/>
    <w:pPr/>
    <w:rPr>
      <w:b/>
      <w:bCs/>
    </w:rPr>
  </w:style>
  <w:style w:type="paragraph" w:styleId="BalloonText">
    <w:name w:val="Balloon Text"/>
    <w:basedOn w:val="Normal"/>
    <w:qFormat/>
    <w:rsid w:val="00c279d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c279da"/>
    <w:pPr>
      <w:spacing w:before="0" w:after="160"/>
      <w:ind w:left="720" w:hanging="0"/>
      <w:contextualSpacing/>
    </w:pPr>
    <w:rPr/>
  </w:style>
  <w:style w:type="paragraph" w:styleId="Style26" w:customStyle="1">
    <w:name w:val="Содержимое таблицы"/>
    <w:basedOn w:val="Normal"/>
    <w:qFormat/>
    <w:rsid w:val="00c279da"/>
    <w:pPr>
      <w:widowControl w:val="false"/>
      <w:suppressLineNumbers/>
    </w:pPr>
    <w:rPr/>
  </w:style>
  <w:style w:type="paragraph" w:styleId="Style27" w:customStyle="1">
    <w:name w:val="Заголовок таблицы"/>
    <w:basedOn w:val="Style26"/>
    <w:qFormat/>
    <w:rsid w:val="00c279da"/>
    <w:pPr>
      <w:jc w:val="center"/>
    </w:pPr>
    <w:rPr>
      <w:b/>
      <w:bCs/>
    </w:rPr>
  </w:style>
  <w:style w:type="paragraph" w:styleId="1" w:customStyle="1">
    <w:name w:val="Обычная таблица1"/>
    <w:qFormat/>
    <w:rsid w:val="00c279d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c279da"/>
    <w:pPr>
      <w:spacing w:before="280" w:after="280"/>
    </w:pPr>
    <w:rPr/>
  </w:style>
  <w:style w:type="paragraph" w:styleId="Western" w:customStyle="1">
    <w:name w:val="western"/>
    <w:basedOn w:val="Normal"/>
    <w:qFormat/>
    <w:rsid w:val="00c279da"/>
    <w:pPr>
      <w:spacing w:lineRule="auto" w:line="276" w:before="280" w:after="142"/>
    </w:pPr>
    <w:rPr/>
  </w:style>
  <w:style w:type="paragraph" w:styleId="Style28" w:customStyle="1">
    <w:name w:val="Текст в заданном формате"/>
    <w:basedOn w:val="Normal"/>
    <w:qFormat/>
    <w:rsid w:val="00c279da"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29" w:customStyle="1">
    <w:name w:val="Верхний и нижний колонтитулы"/>
    <w:basedOn w:val="Normal"/>
    <w:qFormat/>
    <w:rsid w:val="00c279da"/>
    <w:pPr>
      <w:suppressLineNumbers/>
      <w:tabs>
        <w:tab w:val="clear" w:pos="708"/>
        <w:tab w:val="center" w:pos="4961" w:leader="none"/>
        <w:tab w:val="right" w:pos="9922" w:leader="none"/>
      </w:tabs>
    </w:pPr>
    <w:rPr/>
  </w:style>
  <w:style w:type="paragraph" w:styleId="Style30" w:customStyle="1">
    <w:name w:val="Header"/>
    <w:basedOn w:val="Normal"/>
    <w:uiPriority w:val="99"/>
    <w:semiHidden/>
    <w:unhideWhenUsed/>
    <w:rsid w:val="005045f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 w:customStyle="1">
    <w:name w:val="Footer"/>
    <w:basedOn w:val="Normal"/>
    <w:uiPriority w:val="99"/>
    <w:unhideWhenUsed/>
    <w:rsid w:val="005045f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420292638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LibreOffice/7.0.0.3$Windows_X86_64 LibreOffice_project/8061b3e9204bef6b321a21033174034a5e2ea88e</Application>
  <Pages>30</Pages>
  <Words>5898</Words>
  <Characters>39348</Characters>
  <CharactersWithSpaces>44109</CharactersWithSpaces>
  <Paragraphs>1470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2023-04-17T10:52:00Z</dcterms:created>
  <dc:creator>admin</dc:creator>
  <dc:description/>
  <dc:language>ru-RU</dc:language>
  <cp:lastModifiedBy/>
  <cp:lastPrinted>2023-09-04T13:57:48Z</cp:lastPrinted>
  <dcterms:modified xsi:type="dcterms:W3CDTF">2023-09-04T13:58:16Z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