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12B5" w14:textId="3CE9663F" w:rsidR="00A96F9B" w:rsidRPr="00430899" w:rsidRDefault="00010C66" w:rsidP="00010C66">
      <w:pPr>
        <w:tabs>
          <w:tab w:val="center" w:pos="8135"/>
          <w:tab w:val="left" w:pos="115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Структура управления МБОУ «ВОК»</w:t>
      </w:r>
    </w:p>
    <w:p w14:paraId="66799247" w14:textId="77777777" w:rsidR="00F926D6" w:rsidRDefault="00F926D6" w:rsidP="00F926D6">
      <w:pPr>
        <w:tabs>
          <w:tab w:val="center" w:pos="8135"/>
          <w:tab w:val="left" w:pos="11545"/>
        </w:tabs>
        <w:spacing w:after="0" w:line="240" w:lineRule="auto"/>
      </w:pPr>
    </w:p>
    <w:p w14:paraId="60ED968B" w14:textId="77777777" w:rsidR="00766F4E" w:rsidRDefault="00C872D9" w:rsidP="00F926D6">
      <w:r>
        <w:rPr>
          <w:noProof/>
          <w:lang w:eastAsia="ru-RU"/>
        </w:rPr>
        <w:pict w14:anchorId="0D400197">
          <v:rect id="_x0000_s1056" style="position:absolute;margin-left:183.65pt;margin-top:6.55pt;width:85.45pt;height:42.6pt;z-index:251675648">
            <v:textbox style="mso-next-textbox:#_x0000_s1056">
              <w:txbxContent>
                <w:p w14:paraId="6F1146A2" w14:textId="2A92373C" w:rsidR="003A317B" w:rsidRPr="003A317B" w:rsidRDefault="00010C6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 w14:anchorId="6B89BA05">
          <v:rect id="_x0000_s1026" style="position:absolute;margin-left:414.8pt;margin-top:25.3pt;width:105.2pt;height:23.85pt;z-index:251658240">
            <v:textbox style="mso-next-textbox:#_x0000_s1026">
              <w:txbxContent>
                <w:p w14:paraId="2EEBD136" w14:textId="77777777" w:rsidR="00A96F9B" w:rsidRPr="00A96F9B" w:rsidRDefault="00D02718" w:rsidP="00A96F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14:paraId="15B529CA" w14:textId="77777777" w:rsidR="00A96F9B" w:rsidRDefault="00C872D9" w:rsidP="00A96F9B">
      <w:r>
        <w:rPr>
          <w:b/>
          <w:noProof/>
          <w:lang w:eastAsia="ru-RU"/>
        </w:rPr>
        <w:pict w14:anchorId="1DB24C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69.1pt;margin-top:4.6pt;width:139.6pt;height:0;flip:x;z-index:251672576" o:connectortype="straight" strokeweight=".5pt">
            <v:stroke endarrow="block"/>
          </v:shape>
        </w:pict>
      </w:r>
    </w:p>
    <w:p w14:paraId="6210F54F" w14:textId="77777777" w:rsidR="00A96F9B" w:rsidRDefault="00C872D9" w:rsidP="00C4528F">
      <w:pPr>
        <w:tabs>
          <w:tab w:val="left" w:pos="8627"/>
        </w:tabs>
      </w:pPr>
      <w:r>
        <w:rPr>
          <w:b/>
          <w:noProof/>
          <w:lang w:eastAsia="ru-RU"/>
        </w:rPr>
        <w:pict w14:anchorId="5C2F8514">
          <v:shape id="_x0000_s1094" type="#_x0000_t32" style="position:absolute;margin-left:276.6pt;margin-top:7.9pt;width:.05pt;height:24.8pt;z-index:251710464" o:connectortype="straight">
            <v:stroke endarrow="block"/>
          </v:shape>
        </w:pict>
      </w:r>
      <w:r>
        <w:rPr>
          <w:b/>
          <w:noProof/>
          <w:lang w:eastAsia="ru-RU"/>
        </w:rPr>
        <w:pict w14:anchorId="26113186">
          <v:shape id="_x0000_s1060" type="#_x0000_t32" style="position:absolute;margin-left:150.8pt;margin-top:6.6pt;width:593.25pt;height:1.3pt;flip:y;z-index:251677696" o:connectortype="straight"/>
        </w:pict>
      </w:r>
      <w:r>
        <w:rPr>
          <w:b/>
          <w:noProof/>
          <w:lang w:eastAsia="ru-RU"/>
        </w:rPr>
        <w:pict w14:anchorId="7CA5B2AC">
          <v:shape id="_x0000_s1085" type="#_x0000_t32" style="position:absolute;margin-left:150.8pt;margin-top:6.6pt;width:0;height:26.9pt;z-index:251702272" o:connectortype="straight">
            <v:stroke endarrow="block"/>
          </v:shape>
        </w:pict>
      </w:r>
      <w:r>
        <w:rPr>
          <w:noProof/>
          <w:lang w:eastAsia="ru-RU"/>
        </w:rPr>
        <w:pict w14:anchorId="7BC47E3F">
          <v:shape id="_x0000_s1084" type="#_x0000_t32" style="position:absolute;margin-left:744.05pt;margin-top:5.3pt;width:0;height:28.2pt;z-index:251701248" o:connectortype="straight">
            <v:stroke endarrow="block"/>
          </v:shape>
        </w:pict>
      </w:r>
      <w:r>
        <w:rPr>
          <w:b/>
          <w:noProof/>
          <w:lang w:eastAsia="ru-RU"/>
        </w:rPr>
        <w:pict w14:anchorId="3C2C2A34">
          <v:shape id="_x0000_s1093" type="#_x0000_t32" style="position:absolute;margin-left:525.8pt;margin-top:7.9pt;width:0;height:26.95pt;z-index:251709440" o:connectortype="straight">
            <v:stroke endarrow="block"/>
          </v:shape>
        </w:pict>
      </w:r>
    </w:p>
    <w:p w14:paraId="3F9FCA1D" w14:textId="77777777" w:rsidR="00A96F9B" w:rsidRPr="00A96F9B" w:rsidRDefault="00C872D9" w:rsidP="003A317B">
      <w:pPr>
        <w:tabs>
          <w:tab w:val="left" w:pos="5722"/>
        </w:tabs>
      </w:pPr>
      <w:r>
        <w:rPr>
          <w:noProof/>
          <w:lang w:eastAsia="ru-RU"/>
        </w:rPr>
        <w:pict w14:anchorId="055BD55A">
          <v:rect id="_x0000_s1073" style="position:absolute;margin-left:702.8pt;margin-top:4.15pt;width:93.9pt;height:98.3pt;z-index:251691008">
            <v:textbox style="mso-next-textbox:#_x0000_s1073">
              <w:txbxContent>
                <w:p w14:paraId="6B8CB057" w14:textId="4382935B" w:rsidR="00C4528F" w:rsidRDefault="00010C66" w:rsidP="00006F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Экономический отдел </w:t>
                  </w:r>
                </w:p>
                <w:p w14:paraId="035BD9DC" w14:textId="3DDFF3B5" w:rsidR="00010C66" w:rsidRPr="00010C66" w:rsidRDefault="00010C66" w:rsidP="00010C66">
                  <w:pPr>
                    <w:spacing w:after="0" w:line="24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010C66">
                    <w:rPr>
                      <w:bCs/>
                      <w:sz w:val="20"/>
                      <w:szCs w:val="20"/>
                    </w:rPr>
                    <w:t>-Начальник отдела</w:t>
                  </w:r>
                </w:p>
                <w:p w14:paraId="0F55E368" w14:textId="77777777" w:rsidR="00A7363A" w:rsidRDefault="00C4528F" w:rsidP="00A7363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Экономист, </w:t>
                  </w:r>
                </w:p>
                <w:p w14:paraId="6D01D289" w14:textId="1D215852" w:rsidR="00A7363A" w:rsidRDefault="00A7363A" w:rsidP="00A7363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010C6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специалиста по закупкам</w:t>
                  </w:r>
                </w:p>
                <w:p w14:paraId="79F6D617" w14:textId="77777777" w:rsidR="00A7363A" w:rsidRPr="005A3BE3" w:rsidRDefault="00A7363A" w:rsidP="00006F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2F14839C">
          <v:rect id="_x0000_s1063" style="position:absolute;margin-left:353.3pt;margin-top:4.15pt;width:297.75pt;height:31.95pt;z-index:251680768">
            <v:textbox style="mso-next-textbox:#_x0000_s1063">
              <w:txbxContent>
                <w:p w14:paraId="0891BE2F" w14:textId="77777777" w:rsidR="003A317B" w:rsidRPr="00487662" w:rsidRDefault="003A317B" w:rsidP="004876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7662">
                    <w:rPr>
                      <w:b/>
                      <w:sz w:val="20"/>
                      <w:szCs w:val="20"/>
                    </w:rPr>
                    <w:t>Заместитель</w:t>
                  </w:r>
                </w:p>
                <w:p w14:paraId="5A39CC44" w14:textId="77777777" w:rsidR="003A317B" w:rsidRPr="00487662" w:rsidRDefault="003A317B" w:rsidP="004876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7662">
                    <w:rPr>
                      <w:b/>
                      <w:sz w:val="20"/>
                      <w:szCs w:val="20"/>
                    </w:rPr>
                    <w:t>по содержанию</w:t>
                  </w:r>
                  <w:r w:rsidR="00470AB2" w:rsidRPr="00487662">
                    <w:rPr>
                      <w:b/>
                      <w:sz w:val="20"/>
                      <w:szCs w:val="20"/>
                    </w:rPr>
                    <w:t xml:space="preserve"> и качеству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109CE11">
          <v:rect id="_x0000_s1062" style="position:absolute;margin-left:240.15pt;margin-top:4.15pt;width:76.4pt;height:31.95pt;z-index:251679744">
            <v:textbox style="mso-next-textbox:#_x0000_s1062">
              <w:txbxContent>
                <w:p w14:paraId="17D39352" w14:textId="77777777" w:rsidR="003A317B" w:rsidRPr="00766F4E" w:rsidRDefault="003A317B" w:rsidP="00006F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6F4E">
                    <w:rPr>
                      <w:b/>
                      <w:sz w:val="20"/>
                      <w:szCs w:val="20"/>
                    </w:rPr>
                    <w:t>Заместитель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0332636">
          <v:rect id="_x0000_s1033" style="position:absolute;margin-left:96.15pt;margin-top:4.15pt;width:127.1pt;height:73.75pt;flip:y;z-index:251665408">
            <v:textbox style="mso-next-textbox:#_x0000_s1033">
              <w:txbxContent>
                <w:p w14:paraId="426927D1" w14:textId="77777777" w:rsidR="00196CD7" w:rsidRPr="003A317B" w:rsidRDefault="00A96F9B" w:rsidP="00006F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317B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="00196CD7" w:rsidRPr="003A317B">
                    <w:rPr>
                      <w:b/>
                      <w:sz w:val="20"/>
                      <w:szCs w:val="20"/>
                    </w:rPr>
                    <w:t>к</w:t>
                  </w:r>
                  <w:r w:rsidRPr="003A317B">
                    <w:rPr>
                      <w:b/>
                      <w:sz w:val="20"/>
                      <w:szCs w:val="20"/>
                    </w:rPr>
                    <w:t>адров</w:t>
                  </w:r>
                </w:p>
                <w:p w14:paraId="572962E7" w14:textId="77777777" w:rsidR="00196CD7" w:rsidRPr="003A317B" w:rsidRDefault="00196CD7" w:rsidP="00006F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A317B">
                    <w:rPr>
                      <w:sz w:val="20"/>
                      <w:szCs w:val="20"/>
                    </w:rPr>
                    <w:t>- начальник отдела</w:t>
                  </w:r>
                </w:p>
                <w:p w14:paraId="69C419EC" w14:textId="77777777" w:rsidR="00A96F9B" w:rsidRPr="003A317B" w:rsidRDefault="00196CD7" w:rsidP="00006F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A317B">
                    <w:rPr>
                      <w:sz w:val="20"/>
                      <w:szCs w:val="20"/>
                    </w:rPr>
                    <w:t>- специалист по кадрам</w:t>
                  </w:r>
                </w:p>
                <w:p w14:paraId="2323630E" w14:textId="77777777" w:rsidR="00A96F9B" w:rsidRPr="003A317B" w:rsidRDefault="00A96F9B" w:rsidP="00006F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A317B">
                    <w:rPr>
                      <w:sz w:val="20"/>
                      <w:szCs w:val="20"/>
                    </w:rPr>
                    <w:t xml:space="preserve">- </w:t>
                  </w:r>
                  <w:r w:rsidR="00470AB2">
                    <w:rPr>
                      <w:sz w:val="20"/>
                      <w:szCs w:val="20"/>
                    </w:rPr>
                    <w:t>делопроизводитель</w:t>
                  </w:r>
                  <w:r w:rsidR="00174E9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3A317B">
        <w:tab/>
      </w:r>
    </w:p>
    <w:p w14:paraId="7019A262" w14:textId="0C50C8F0" w:rsidR="00A96F9B" w:rsidRDefault="00C872D9" w:rsidP="00A96F9B">
      <w:r>
        <w:rPr>
          <w:noProof/>
          <w:lang w:eastAsia="ru-RU"/>
        </w:rPr>
        <w:pict w14:anchorId="1F577DF0">
          <v:rect id="_x0000_s1071" style="position:absolute;margin-left:240.15pt;margin-top:25.9pt;width:76.4pt;height:80.25pt;z-index:251688960">
            <v:textbox style="mso-next-textbox:#_x0000_s1071">
              <w:txbxContent>
                <w:p w14:paraId="37454A7E" w14:textId="66336190" w:rsidR="000E30D3" w:rsidRDefault="009A3B4C" w:rsidP="00BD3E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470AB2">
                    <w:rPr>
                      <w:sz w:val="20"/>
                      <w:szCs w:val="20"/>
                    </w:rPr>
                    <w:t xml:space="preserve">специалист по </w:t>
                  </w:r>
                  <w:r w:rsidR="00BD3E6D">
                    <w:rPr>
                      <w:sz w:val="20"/>
                      <w:szCs w:val="20"/>
                    </w:rPr>
                    <w:t>охране труда</w:t>
                  </w:r>
                </w:p>
                <w:p w14:paraId="5C32B677" w14:textId="4267AC9F" w:rsidR="00010C66" w:rsidRPr="009A3B4C" w:rsidRDefault="00010C66" w:rsidP="00BD3E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специалист по питанию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54DBCC3">
          <v:shape id="_x0000_s1095" type="#_x0000_t32" style="position:absolute;margin-left:276.6pt;margin-top:7.6pt;width:0;height:18.3pt;z-index:251711488" o:connectortype="straight"/>
        </w:pict>
      </w:r>
      <w:r>
        <w:rPr>
          <w:noProof/>
          <w:lang w:eastAsia="ru-RU"/>
        </w:rPr>
        <w:pict w14:anchorId="024F41D6">
          <v:shape id="_x0000_s1114" type="#_x0000_t32" style="position:absolute;margin-left:637.55pt;margin-top:7.6pt;width:0;height:38.5pt;z-index:251727872" o:connectortype="straight">
            <v:stroke endarrow="block"/>
          </v:shape>
        </w:pict>
      </w:r>
      <w:r>
        <w:rPr>
          <w:noProof/>
          <w:lang w:eastAsia="ru-RU"/>
        </w:rPr>
        <w:pict w14:anchorId="359D5CAD">
          <v:shape id="_x0000_s1112" type="#_x0000_t32" style="position:absolute;margin-left:525.8pt;margin-top:7.6pt;width:0;height:38.5pt;z-index:251726848" o:connectortype="straight">
            <v:stroke endarrow="block"/>
          </v:shape>
        </w:pict>
      </w:r>
      <w:r>
        <w:rPr>
          <w:noProof/>
          <w:lang w:eastAsia="ru-RU"/>
        </w:rPr>
        <w:pict w14:anchorId="70F91996">
          <v:shape id="_x0000_s1108" type="#_x0000_t32" style="position:absolute;margin-left:395.3pt;margin-top:7.6pt;width:.05pt;height:38.5pt;z-index:251723776" o:connectortype="straight">
            <v:stroke endarrow="block"/>
          </v:shape>
        </w:pict>
      </w:r>
    </w:p>
    <w:p w14:paraId="2277805D" w14:textId="2A3C4BC4" w:rsidR="0053621E" w:rsidRDefault="00C872D9" w:rsidP="00A96F9B">
      <w:pPr>
        <w:tabs>
          <w:tab w:val="left" w:pos="14024"/>
        </w:tabs>
      </w:pPr>
      <w:r>
        <w:rPr>
          <w:noProof/>
          <w:lang w:eastAsia="ru-RU"/>
        </w:rPr>
        <w:pict w14:anchorId="54983AB6">
          <v:rect id="_x0000_s1067" style="position:absolute;margin-left:4.55pt;margin-top:24.05pt;width:256.95pt;height:319.8pt;z-index:251684864">
            <v:textbox>
              <w:txbxContent>
                <w:p w14:paraId="28FC6F08" w14:textId="77777777" w:rsidR="00A7363A" w:rsidRPr="006F4E85" w:rsidRDefault="00A955F3" w:rsidP="00794B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F4E85">
                    <w:rPr>
                      <w:b/>
                      <w:sz w:val="24"/>
                      <w:szCs w:val="24"/>
                    </w:rPr>
                    <w:t>Основные подразделения</w:t>
                  </w:r>
                </w:p>
                <w:p w14:paraId="773C3D33" w14:textId="77777777" w:rsidR="006F4E85" w:rsidRPr="005E2499" w:rsidRDefault="00E414FB" w:rsidP="00794B7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55F3">
                    <w:rPr>
                      <w:sz w:val="20"/>
                      <w:szCs w:val="20"/>
                    </w:rPr>
                    <w:t>Руководители структурных подразделений</w:t>
                  </w:r>
                </w:p>
                <w:p w14:paraId="70E69B7F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Школа №1</w:t>
                  </w:r>
                </w:p>
                <w:p w14:paraId="59E839D1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Школа№2</w:t>
                  </w:r>
                </w:p>
                <w:p w14:paraId="3CFEF4D9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Школа №121</w:t>
                  </w:r>
                </w:p>
                <w:p w14:paraId="1C03EE38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Гимназия</w:t>
                  </w:r>
                </w:p>
                <w:p w14:paraId="5DD69576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Вознесенская школа</w:t>
                  </w:r>
                </w:p>
                <w:p w14:paraId="0C30B5C6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Ленинская школа</w:t>
                  </w:r>
                </w:p>
                <w:p w14:paraId="43BA219B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</w:t>
                  </w:r>
                  <w:proofErr w:type="spellStart"/>
                  <w:r w:rsidRPr="00010C66">
                    <w:rPr>
                      <w:sz w:val="20"/>
                      <w:szCs w:val="20"/>
                    </w:rPr>
                    <w:t>Сепычевская</w:t>
                  </w:r>
                  <w:proofErr w:type="spellEnd"/>
                  <w:r w:rsidRPr="00010C66">
                    <w:rPr>
                      <w:sz w:val="20"/>
                      <w:szCs w:val="20"/>
                    </w:rPr>
                    <w:t xml:space="preserve"> школа</w:t>
                  </w:r>
                </w:p>
                <w:p w14:paraId="56A80562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Соколовская школа</w:t>
                  </w:r>
                </w:p>
                <w:p w14:paraId="06E364C9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Путинская школа</w:t>
                  </w:r>
                </w:p>
                <w:p w14:paraId="5C9E20E0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</w:t>
                  </w:r>
                  <w:proofErr w:type="spellStart"/>
                  <w:r w:rsidRPr="00010C66">
                    <w:rPr>
                      <w:sz w:val="20"/>
                      <w:szCs w:val="20"/>
                    </w:rPr>
                    <w:t>Бородулинская</w:t>
                  </w:r>
                  <w:proofErr w:type="spellEnd"/>
                  <w:r w:rsidRPr="00010C66">
                    <w:rPr>
                      <w:sz w:val="20"/>
                      <w:szCs w:val="20"/>
                    </w:rPr>
                    <w:t xml:space="preserve"> школа</w:t>
                  </w:r>
                </w:p>
                <w:p w14:paraId="39601182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</w:t>
                  </w:r>
                  <w:proofErr w:type="spellStart"/>
                  <w:r w:rsidRPr="00010C66">
                    <w:rPr>
                      <w:sz w:val="20"/>
                      <w:szCs w:val="20"/>
                    </w:rPr>
                    <w:t>Зюкайская</w:t>
                  </w:r>
                  <w:proofErr w:type="spellEnd"/>
                  <w:r w:rsidRPr="00010C66">
                    <w:rPr>
                      <w:sz w:val="20"/>
                      <w:szCs w:val="20"/>
                    </w:rPr>
                    <w:t xml:space="preserve"> школа</w:t>
                  </w:r>
                </w:p>
                <w:p w14:paraId="358C83CA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</w:t>
                  </w:r>
                  <w:proofErr w:type="spellStart"/>
                  <w:r w:rsidRPr="00010C66">
                    <w:rPr>
                      <w:sz w:val="20"/>
                      <w:szCs w:val="20"/>
                    </w:rPr>
                    <w:t>Кукетская</w:t>
                  </w:r>
                  <w:proofErr w:type="spellEnd"/>
                  <w:r w:rsidRPr="00010C66">
                    <w:rPr>
                      <w:sz w:val="20"/>
                      <w:szCs w:val="20"/>
                    </w:rPr>
                    <w:t xml:space="preserve"> основная школа</w:t>
                  </w:r>
                </w:p>
                <w:p w14:paraId="6AA8B4DF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Комаровская школа</w:t>
                  </w:r>
                </w:p>
                <w:p w14:paraId="652FBCB4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</w:t>
                  </w:r>
                  <w:proofErr w:type="spellStart"/>
                  <w:r w:rsidRPr="00010C66">
                    <w:rPr>
                      <w:sz w:val="20"/>
                      <w:szCs w:val="20"/>
                    </w:rPr>
                    <w:t>Нижнегалинская</w:t>
                  </w:r>
                  <w:proofErr w:type="spellEnd"/>
                  <w:r w:rsidRPr="00010C66">
                    <w:rPr>
                      <w:sz w:val="20"/>
                      <w:szCs w:val="20"/>
                    </w:rPr>
                    <w:t xml:space="preserve"> школа</w:t>
                  </w:r>
                </w:p>
                <w:p w14:paraId="73674298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</w:t>
                  </w:r>
                  <w:proofErr w:type="spellStart"/>
                  <w:proofErr w:type="gramStart"/>
                  <w:r w:rsidRPr="00010C66">
                    <w:rPr>
                      <w:sz w:val="20"/>
                      <w:szCs w:val="20"/>
                    </w:rPr>
                    <w:t>Кукетская</w:t>
                  </w:r>
                  <w:proofErr w:type="spellEnd"/>
                  <w:r w:rsidRPr="00010C66">
                    <w:rPr>
                      <w:sz w:val="20"/>
                      <w:szCs w:val="20"/>
                    </w:rPr>
                    <w:t xml:space="preserve">  школа</w:t>
                  </w:r>
                  <w:proofErr w:type="gramEnd"/>
                  <w:r w:rsidRPr="00010C6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B72AF10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Детский сад№1 (ул. Советская, 44 корпус №1, ул. Фабричная, 81 корпус №2, ул. К. Маркса, 140 корпус №3, п. Субботники, ул. Советская, 22 корпус №4)</w:t>
                  </w:r>
                </w:p>
                <w:p w14:paraId="59B2DDBD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 xml:space="preserve">-СП Детский сад№2(ул. Фабричная, 52 корпус №1, ул. Мичурина, 58, ул. Рудого, 76 корпус №2, №3, д. Рябины, ул. Птицеводов, корпус №4) </w:t>
                  </w:r>
                </w:p>
                <w:p w14:paraId="3DF18F33" w14:textId="77777777" w:rsidR="00010C66" w:rsidRPr="00010C66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Детский сад№3 (ул. Пролетарская, 48а; ул. Пролетарская, 50 корпус №1, №2, ул. Восточная, 2 корпус №3, ул. Ленина, 48 корпус №4)</w:t>
                  </w:r>
                </w:p>
                <w:p w14:paraId="2B3ACABF" w14:textId="770F74CF" w:rsidR="00865EF9" w:rsidRDefault="00010C66" w:rsidP="00010C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10C66">
                    <w:rPr>
                      <w:sz w:val="20"/>
                      <w:szCs w:val="20"/>
                    </w:rPr>
                    <w:t>-СП Станция юных техников</w:t>
                  </w:r>
                </w:p>
                <w:p w14:paraId="0980DAB4" w14:textId="77777777"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F52F2A6" w14:textId="77777777"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C339A2E" w14:textId="77777777" w:rsidR="00A955F3" w:rsidRDefault="00A955F3" w:rsidP="00A955F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2AEA251" w14:textId="77777777" w:rsidR="00794B7C" w:rsidRPr="00794B7C" w:rsidRDefault="00794B7C" w:rsidP="00794B7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7A873022">
          <v:rect id="_x0000_s1110" style="position:absolute;margin-left:480.8pt;margin-top:17.6pt;width:96pt;height:66.4pt;z-index:251724800">
            <v:textbox>
              <w:txbxContent>
                <w:p w14:paraId="0806351B" w14:textId="77777777" w:rsidR="00F926D6" w:rsidRDefault="00F926D6" w:rsidP="00F926D6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926D6">
                    <w:rPr>
                      <w:sz w:val="20"/>
                      <w:szCs w:val="20"/>
                    </w:rPr>
                    <w:t>- Педагоги-психологи – 3 ст.</w:t>
                  </w:r>
                </w:p>
                <w:p w14:paraId="713000E2" w14:textId="77777777" w:rsidR="00F926D6" w:rsidRDefault="00F926D6"/>
              </w:txbxContent>
            </v:textbox>
          </v:rect>
        </w:pict>
      </w:r>
      <w:r>
        <w:rPr>
          <w:noProof/>
          <w:lang w:eastAsia="ru-RU"/>
        </w:rPr>
        <w:pict w14:anchorId="2F4E814A">
          <v:rect id="_x0000_s1111" style="position:absolute;margin-left:591.8pt;margin-top:17.6pt;width:99.75pt;height:66.4pt;z-index:251725824">
            <v:textbox>
              <w:txbxContent>
                <w:p w14:paraId="3A64FA77" w14:textId="539052FA" w:rsidR="00487662" w:rsidRPr="00487662" w:rsidRDefault="00487662" w:rsidP="00487662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4EE98664" w14:textId="5068A714" w:rsidR="00487662" w:rsidRPr="00487662" w:rsidRDefault="00487662" w:rsidP="00487662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87662">
                    <w:rPr>
                      <w:sz w:val="20"/>
                      <w:szCs w:val="20"/>
                    </w:rPr>
                    <w:t>-</w:t>
                  </w:r>
                  <w:r w:rsidR="00C872D9">
                    <w:rPr>
                      <w:sz w:val="20"/>
                      <w:szCs w:val="20"/>
                    </w:rPr>
                    <w:t>Т</w:t>
                  </w:r>
                  <w:r w:rsidRPr="00487662">
                    <w:rPr>
                      <w:sz w:val="20"/>
                      <w:szCs w:val="20"/>
                    </w:rPr>
                    <w:t>ехнические специалисты – 2</w:t>
                  </w:r>
                  <w:r w:rsidR="00C872D9">
                    <w:rPr>
                      <w:sz w:val="20"/>
                      <w:szCs w:val="20"/>
                    </w:rPr>
                    <w:t xml:space="preserve"> ст.</w:t>
                  </w:r>
                </w:p>
                <w:p w14:paraId="6FD57807" w14:textId="77777777" w:rsidR="00487662" w:rsidRDefault="00487662"/>
              </w:txbxContent>
            </v:textbox>
          </v:rect>
        </w:pict>
      </w:r>
      <w:r>
        <w:rPr>
          <w:noProof/>
          <w:lang w:eastAsia="ru-RU"/>
        </w:rPr>
        <w:pict w14:anchorId="71C2ADF3">
          <v:rect id="_x0000_s1077" style="position:absolute;margin-left:335.1pt;margin-top:17.6pt;width:133.7pt;height:159.05pt;z-index:251695104">
            <v:textbox style="mso-next-textbox:#_x0000_s1077">
              <w:txbxContent>
                <w:p w14:paraId="71930F58" w14:textId="3B9CF4B7" w:rsidR="002057D6" w:rsidRDefault="000E30D3" w:rsidP="003D6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E30D3">
                    <w:rPr>
                      <w:b/>
                      <w:sz w:val="20"/>
                      <w:szCs w:val="20"/>
                    </w:rPr>
                    <w:t xml:space="preserve">Отдел содержания и </w:t>
                  </w:r>
                  <w:r w:rsidR="00010C66">
                    <w:rPr>
                      <w:b/>
                      <w:sz w:val="20"/>
                      <w:szCs w:val="20"/>
                    </w:rPr>
                    <w:t xml:space="preserve">оценки </w:t>
                  </w:r>
                  <w:r w:rsidRPr="000E30D3">
                    <w:rPr>
                      <w:b/>
                      <w:sz w:val="20"/>
                      <w:szCs w:val="20"/>
                    </w:rPr>
                    <w:t>качества образования:</w:t>
                  </w:r>
                </w:p>
                <w:p w14:paraId="31C0A7AB" w14:textId="77777777" w:rsidR="00BD3E6D" w:rsidRDefault="000E30D3" w:rsidP="00BD3E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отдела</w:t>
                  </w:r>
                </w:p>
                <w:p w14:paraId="46ED18F9" w14:textId="77777777" w:rsidR="00BD3E6D" w:rsidRPr="000E30D3" w:rsidRDefault="00BD3E6D" w:rsidP="00BD3E6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D3E6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Сектор содержания образования:</w:t>
                  </w:r>
                </w:p>
                <w:p w14:paraId="10E3D7BC" w14:textId="77777777" w:rsidR="000E30D3" w:rsidRDefault="00BD3E6D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Методисты -3 </w:t>
                  </w:r>
                  <w:proofErr w:type="gramStart"/>
                  <w:r>
                    <w:rPr>
                      <w:sz w:val="20"/>
                      <w:szCs w:val="20"/>
                    </w:rPr>
                    <w:t>ст.(</w:t>
                  </w:r>
                  <w:r w:rsidRPr="00BD3E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дошк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-1, общее обр. – 1,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дополн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и </w:t>
                  </w:r>
                  <w:proofErr w:type="spellStart"/>
                  <w:r>
                    <w:rPr>
                      <w:sz w:val="20"/>
                      <w:szCs w:val="20"/>
                    </w:rPr>
                    <w:t>воспит</w:t>
                  </w:r>
                  <w:proofErr w:type="spellEnd"/>
                  <w:r>
                    <w:rPr>
                      <w:sz w:val="20"/>
                      <w:szCs w:val="20"/>
                    </w:rPr>
                    <w:t>. раб. – 1)</w:t>
                  </w:r>
                </w:p>
                <w:p w14:paraId="0FD80185" w14:textId="77777777" w:rsidR="00BD3E6D" w:rsidRPr="00BD3E6D" w:rsidRDefault="00BD3E6D" w:rsidP="003D6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D3E6D">
                    <w:rPr>
                      <w:b/>
                      <w:sz w:val="20"/>
                      <w:szCs w:val="20"/>
                    </w:rPr>
                    <w:t>Сектор оценки качества образования</w:t>
                  </w:r>
                </w:p>
                <w:p w14:paraId="6CBF03F6" w14:textId="77777777" w:rsidR="000E30D3" w:rsidRDefault="00C4528F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E30D3">
                    <w:rPr>
                      <w:sz w:val="20"/>
                      <w:szCs w:val="20"/>
                    </w:rPr>
                    <w:t xml:space="preserve">Методисты – </w:t>
                  </w:r>
                  <w:r w:rsidR="00BD3E6D">
                    <w:rPr>
                      <w:sz w:val="20"/>
                      <w:szCs w:val="20"/>
                    </w:rPr>
                    <w:t>3</w:t>
                  </w:r>
                  <w:r w:rsidR="000E30D3">
                    <w:rPr>
                      <w:sz w:val="20"/>
                      <w:szCs w:val="20"/>
                    </w:rPr>
                    <w:t>ст. (</w:t>
                  </w:r>
                  <w:proofErr w:type="spellStart"/>
                  <w:r w:rsidR="000E30D3">
                    <w:rPr>
                      <w:sz w:val="20"/>
                      <w:szCs w:val="20"/>
                    </w:rPr>
                    <w:t>дошк</w:t>
                  </w:r>
                  <w:proofErr w:type="spellEnd"/>
                  <w:r w:rsidR="000E30D3">
                    <w:rPr>
                      <w:sz w:val="20"/>
                      <w:szCs w:val="20"/>
                    </w:rPr>
                    <w:t xml:space="preserve">. -1, общее обр. – </w:t>
                  </w:r>
                  <w:r w:rsidR="00BD3E6D">
                    <w:rPr>
                      <w:sz w:val="20"/>
                      <w:szCs w:val="20"/>
                    </w:rPr>
                    <w:t>1</w:t>
                  </w:r>
                  <w:r w:rsidR="000E30D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E30D3">
                    <w:rPr>
                      <w:sz w:val="20"/>
                      <w:szCs w:val="20"/>
                    </w:rPr>
                    <w:t>дополн</w:t>
                  </w:r>
                  <w:proofErr w:type="spellEnd"/>
                  <w:proofErr w:type="gramStart"/>
                  <w:r w:rsidR="000E30D3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="000E30D3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0E30D3">
                    <w:rPr>
                      <w:sz w:val="20"/>
                      <w:szCs w:val="20"/>
                    </w:rPr>
                    <w:t>воспит</w:t>
                  </w:r>
                  <w:proofErr w:type="spellEnd"/>
                  <w:r w:rsidR="000E30D3">
                    <w:rPr>
                      <w:sz w:val="20"/>
                      <w:szCs w:val="20"/>
                    </w:rPr>
                    <w:t xml:space="preserve">. раб. – </w:t>
                  </w:r>
                  <w:r w:rsidR="00BD3E6D">
                    <w:rPr>
                      <w:sz w:val="20"/>
                      <w:szCs w:val="20"/>
                    </w:rPr>
                    <w:t>1</w:t>
                  </w:r>
                  <w:r w:rsidR="000E30D3">
                    <w:rPr>
                      <w:sz w:val="20"/>
                      <w:szCs w:val="20"/>
                    </w:rPr>
                    <w:t>)</w:t>
                  </w:r>
                </w:p>
                <w:p w14:paraId="7707DA7E" w14:textId="77777777" w:rsidR="00F926D6" w:rsidRDefault="00F926D6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35603CC" w14:textId="77777777" w:rsidR="000E30D3" w:rsidRDefault="000E30D3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</w:t>
                  </w:r>
                </w:p>
                <w:p w14:paraId="15DC4B81" w14:textId="77777777" w:rsidR="000E30D3" w:rsidRPr="008918B2" w:rsidRDefault="000E30D3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3F4955A7" w14:textId="77777777" w:rsidR="008918B2" w:rsidRDefault="008918B2" w:rsidP="008918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7B67AD93" w14:textId="77777777" w:rsidR="002057D6" w:rsidRPr="008918B2" w:rsidRDefault="002057D6" w:rsidP="008918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96F9B">
        <w:tab/>
      </w:r>
    </w:p>
    <w:p w14:paraId="5D8445E0" w14:textId="736FFCA5" w:rsidR="0053621E" w:rsidRPr="0053621E" w:rsidRDefault="0053621E" w:rsidP="0053621E"/>
    <w:p w14:paraId="36799744" w14:textId="77777777" w:rsidR="0053621E" w:rsidRDefault="0053621E" w:rsidP="0053621E"/>
    <w:p w14:paraId="71ACCCF7" w14:textId="77777777" w:rsidR="00A96F9B" w:rsidRPr="0053621E" w:rsidRDefault="00A96F9B" w:rsidP="0053621E">
      <w:pPr>
        <w:ind w:firstLine="708"/>
      </w:pPr>
      <w:bookmarkStart w:id="0" w:name="_GoBack"/>
      <w:bookmarkEnd w:id="0"/>
    </w:p>
    <w:sectPr w:rsidR="00A96F9B" w:rsidRPr="0053621E" w:rsidSect="003D6185">
      <w:pgSz w:w="16838" w:h="11906" w:orient="landscape"/>
      <w:pgMar w:top="1134" w:right="284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9B"/>
    <w:rsid w:val="00000E97"/>
    <w:rsid w:val="00006FA8"/>
    <w:rsid w:val="00010C66"/>
    <w:rsid w:val="00063C87"/>
    <w:rsid w:val="00095F3B"/>
    <w:rsid w:val="00096205"/>
    <w:rsid w:val="000E30D3"/>
    <w:rsid w:val="000F6E71"/>
    <w:rsid w:val="00123184"/>
    <w:rsid w:val="00174E9E"/>
    <w:rsid w:val="00196CD7"/>
    <w:rsid w:val="00197F36"/>
    <w:rsid w:val="00203F70"/>
    <w:rsid w:val="002057D6"/>
    <w:rsid w:val="003452CB"/>
    <w:rsid w:val="003A317B"/>
    <w:rsid w:val="003D6185"/>
    <w:rsid w:val="003E4F84"/>
    <w:rsid w:val="00430899"/>
    <w:rsid w:val="0046307C"/>
    <w:rsid w:val="00470AB2"/>
    <w:rsid w:val="00487662"/>
    <w:rsid w:val="004D134A"/>
    <w:rsid w:val="004D71E6"/>
    <w:rsid w:val="0053621E"/>
    <w:rsid w:val="005A3BE3"/>
    <w:rsid w:val="005E2499"/>
    <w:rsid w:val="005E6960"/>
    <w:rsid w:val="00635144"/>
    <w:rsid w:val="00691F89"/>
    <w:rsid w:val="006D1D30"/>
    <w:rsid w:val="006F4E85"/>
    <w:rsid w:val="00766F4E"/>
    <w:rsid w:val="00794B7C"/>
    <w:rsid w:val="00865D77"/>
    <w:rsid w:val="00865EF9"/>
    <w:rsid w:val="00872C1B"/>
    <w:rsid w:val="008918B2"/>
    <w:rsid w:val="008E61A0"/>
    <w:rsid w:val="009A3B4C"/>
    <w:rsid w:val="00A330DB"/>
    <w:rsid w:val="00A7363A"/>
    <w:rsid w:val="00A955F3"/>
    <w:rsid w:val="00A96F9B"/>
    <w:rsid w:val="00AB469B"/>
    <w:rsid w:val="00B55C4A"/>
    <w:rsid w:val="00BD0CD8"/>
    <w:rsid w:val="00BD3E6D"/>
    <w:rsid w:val="00C358C0"/>
    <w:rsid w:val="00C4528F"/>
    <w:rsid w:val="00C80643"/>
    <w:rsid w:val="00C872D9"/>
    <w:rsid w:val="00CA406A"/>
    <w:rsid w:val="00D02718"/>
    <w:rsid w:val="00D223CA"/>
    <w:rsid w:val="00D73934"/>
    <w:rsid w:val="00DA2793"/>
    <w:rsid w:val="00E21443"/>
    <w:rsid w:val="00E414FB"/>
    <w:rsid w:val="00F6492F"/>
    <w:rsid w:val="00F926D6"/>
    <w:rsid w:val="00F92840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41"/>
        <o:r id="V:Rule2" type="connector" idref="#_x0000_s1085"/>
        <o:r id="V:Rule3" type="connector" idref="#_x0000_s1084"/>
        <o:r id="V:Rule4" type="connector" idref="#_x0000_s1108"/>
        <o:r id="V:Rule5" type="connector" idref="#_x0000_s1093"/>
        <o:r id="V:Rule6" type="connector" idref="#_x0000_s1095"/>
        <o:r id="V:Rule7" type="connector" idref="#_x0000_s1060"/>
        <o:r id="V:Rule8" type="connector" idref="#_x0000_s1094"/>
        <o:r id="V:Rule9" type="connector" idref="#_x0000_s1112"/>
        <o:r id="V:Rule10" type="connector" idref="#_x0000_s1114"/>
      </o:rules>
    </o:shapelayout>
  </w:shapeDefaults>
  <w:decimalSymbol w:val=","/>
  <w:listSeparator w:val=";"/>
  <w14:docId w14:val="422D9383"/>
  <w15:docId w15:val="{33FD5699-AE41-475A-9A45-0E46EED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user53</cp:lastModifiedBy>
  <cp:revision>23</cp:revision>
  <cp:lastPrinted>2019-09-26T06:47:00Z</cp:lastPrinted>
  <dcterms:created xsi:type="dcterms:W3CDTF">2019-02-28T04:01:00Z</dcterms:created>
  <dcterms:modified xsi:type="dcterms:W3CDTF">2020-02-28T09:11:00Z</dcterms:modified>
</cp:coreProperties>
</file>